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9764" w:type="dxa"/>
        <w:tblInd w:w="20" w:type="dxa"/>
        <w:tblLayout w:type="fixed"/>
        <w:tblLook w:val="04A0" w:firstRow="1" w:lastRow="0" w:firstColumn="1" w:lastColumn="0" w:noHBand="0" w:noVBand="1"/>
      </w:tblPr>
      <w:tblGrid>
        <w:gridCol w:w="4665"/>
        <w:gridCol w:w="5099"/>
      </w:tblGrid>
      <w:tr>
        <w:trPr>
          <w:trHeight w:val="1380"/>
        </w:trPr>
        <w:tc>
          <w:tcPr>
            <w:gridSpan w:val="2"/>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9764" w:type="dxa"/>
            <w:vAlign w:val="top"/>
            <w:textDirection w:val="lrTb"/>
            <w:noWrap w:val="false"/>
          </w:tcPr>
          <w:p>
            <w:pPr>
              <w:pStyle w:val="374"/>
              <w:ind w:left="5" w:right="-69" w:firstLine="0"/>
              <w:jc w:val="center"/>
            </w:pPr>
            <w:r>
              <mc:AlternateContent>
                <mc:Choice Requires="wpg">
                  <w:drawing>
                    <wp:inline xmlns:wp="http://schemas.openxmlformats.org/drawingml/2006/wordprocessingDrawing" distT="0" distB="0" distL="0" distR="0">
                      <wp:extent cx="1082451" cy="607641"/>
                      <wp:effectExtent l="0" t="0" r="0" b="0"/>
                      <wp:docPr id="1" name="images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s2" hidden="0"/>
                              <pic:cNvPicPr>
                                <a:picLocks noChangeAspect="1"/>
                              </pic:cNvPicPr>
                            </pic:nvPicPr>
                            <pic:blipFill>
                              <a:blip r:embed="rId9">
                                <a:alphaModFix amt="100000"/>
                                <a:lum bright="0" contrast="0"/>
                              </a:blip>
                              <a:stretch/>
                            </pic:blipFill>
                            <pic:spPr bwMode="auto">
                              <a:xfrm>
                                <a:off x="0" y="0"/>
                                <a:ext cx="1082451" cy="60764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85.2pt;height:47.8pt;" stroked="false">
                      <v:path textboxrect="0,0,0,0"/>
                      <v:imagedata r:id="rId9" o:title=""/>
                    </v:shape>
                  </w:pict>
                </mc:Fallback>
              </mc:AlternateContent>
            </w:r>
            <w:r/>
          </w:p>
          <w:p>
            <w:pPr>
              <w:pStyle w:val="398"/>
              <w:keepLines w:val="false"/>
              <w:spacing w:after="0" w:before="119"/>
              <w:tabs>
                <w:tab w:val="clear" w:pos="4319" w:leader="none"/>
                <w:tab w:val="clear" w:pos="4535" w:leader="none"/>
                <w:tab w:val="clear" w:pos="9071" w:leader="none"/>
              </w:tabs>
              <w:rPr>
                <w:sz w:val="20"/>
                <w:szCs w:val="20"/>
              </w:rPr>
            </w:pPr>
            <w:r>
              <w:rPr>
                <w:sz w:val="20"/>
                <w:szCs w:val="20"/>
              </w:rPr>
              <w:t xml:space="preserve">PRÉFÈTE DU BAS-RHIN</w:t>
            </w:r>
            <w:r/>
          </w:p>
        </w:tc>
      </w:tr>
      <w:tr>
        <w:trPr>
          <w:trHeight w:val="1337"/>
        </w:trPr>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4665" w:type="dxa"/>
            <w:vAlign w:val="top"/>
            <w:textDirection w:val="lrTb"/>
            <w:noWrap w:val="false"/>
          </w:tcPr>
          <w:p>
            <w:pPr>
              <w:pStyle w:val="375"/>
              <w:ind w:left="-39" w:right="5" w:firstLine="0"/>
              <w:jc w:val="center"/>
              <w:spacing w:after="0" w:before="0"/>
              <w:rPr>
                <w:rFonts w:ascii="Times New Roman" w:hAnsi="Times New Roman"/>
                <w:b/>
                <w:bCs/>
                <w:color w:val="000000"/>
                <w:sz w:val="18"/>
                <w:szCs w:val="18"/>
              </w:rPr>
            </w:pPr>
            <w:r>
              <w:rPr>
                <w:rFonts w:ascii="Times New Roman" w:hAnsi="Times New Roman"/>
                <w:b/>
                <w:bCs/>
                <w:color w:val="000000"/>
                <w:sz w:val="18"/>
                <w:szCs w:val="18"/>
              </w:rPr>
            </w:r>
            <w:r/>
          </w:p>
          <w:p>
            <w:pPr>
              <w:pStyle w:val="375"/>
              <w:ind w:left="-39" w:right="5" w:firstLine="0"/>
              <w:jc w:val="center"/>
              <w:spacing w:after="0" w:before="0"/>
              <w:rPr>
                <w:rFonts w:ascii="Times New Roman" w:hAnsi="Times New Roman"/>
                <w:b/>
                <w:bCs/>
                <w:color w:val="000000"/>
                <w:sz w:val="18"/>
                <w:szCs w:val="18"/>
              </w:rPr>
            </w:pPr>
            <w:r/>
            <w:bookmarkStart w:id="1" w:name="expe_soc1"/>
            <w:r/>
            <w:bookmarkStart w:id="2" w:name="serv_emp21"/>
            <w:r/>
            <w:bookmarkStart w:id="3" w:name="serv_emp11"/>
            <w:r>
              <w:rPr>
                <w:rFonts w:ascii="Times New Roman" w:hAnsi="Times New Roman"/>
                <w:b/>
                <w:bCs/>
                <w:color w:val="000000"/>
                <w:sz w:val="18"/>
                <w:szCs w:val="18"/>
              </w:rPr>
              <w:t xml:space="preserve">Direction départementale</w:t>
            </w:r>
            <w:bookmarkEnd w:id="1"/>
            <w:r/>
            <w:bookmarkEnd w:id="2"/>
            <w:r/>
            <w:bookmarkEnd w:id="3"/>
            <w:r>
              <w:rPr>
                <w:rFonts w:ascii="Times New Roman" w:hAnsi="Times New Roman"/>
                <w:b/>
                <w:bCs/>
                <w:color w:val="000000"/>
                <w:sz w:val="18"/>
                <w:szCs w:val="18"/>
              </w:rPr>
              <w:t xml:space="preserve">des territoires</w:t>
            </w:r>
            <w:r/>
          </w:p>
          <w:p>
            <w:pPr>
              <w:pStyle w:val="375"/>
              <w:ind w:left="-39" w:right="5" w:firstLine="0"/>
              <w:jc w:val="center"/>
              <w:spacing w:after="0" w:before="0"/>
              <w:rPr>
                <w:rFonts w:ascii="Times New Roman" w:hAnsi="Times New Roman"/>
                <w:b/>
                <w:bCs/>
                <w:color w:val="000000"/>
                <w:sz w:val="18"/>
                <w:szCs w:val="18"/>
              </w:rPr>
            </w:pPr>
            <w:r>
              <w:rPr>
                <w:rFonts w:ascii="Times New Roman" w:hAnsi="Times New Roman"/>
                <w:b/>
                <w:bCs/>
                <w:color w:val="000000"/>
                <w:sz w:val="18"/>
                <w:szCs w:val="18"/>
              </w:rPr>
            </w:r>
            <w:r/>
          </w:p>
          <w:p>
            <w:pPr>
              <w:pStyle w:val="375"/>
              <w:ind w:left="-39" w:right="5" w:firstLine="0"/>
              <w:jc w:val="center"/>
              <w:spacing w:after="0" w:before="0"/>
              <w:rPr>
                <w:rFonts w:ascii="Times New Roman" w:hAnsi="Times New Roman"/>
                <w:b/>
                <w:bCs/>
                <w:color w:val="000000"/>
                <w:sz w:val="18"/>
                <w:szCs w:val="18"/>
              </w:rPr>
            </w:pPr>
            <w:r>
              <w:rPr>
                <w:rFonts w:ascii="Times New Roman" w:hAnsi="Times New Roman"/>
                <w:b/>
                <w:bCs/>
                <w:color w:val="000000"/>
                <w:sz w:val="18"/>
                <w:szCs w:val="18"/>
              </w:rPr>
              <w:t xml:space="preserve">Service de l'Environnement</w:t>
            </w:r>
            <w:r/>
          </w:p>
          <w:p>
            <w:pPr>
              <w:pStyle w:val="375"/>
              <w:ind w:left="-39" w:right="5" w:firstLine="0"/>
              <w:jc w:val="center"/>
              <w:spacing w:after="0" w:before="0"/>
              <w:rPr>
                <w:rFonts w:ascii="Times New Roman" w:hAnsi="Times New Roman"/>
                <w:b/>
                <w:bCs/>
                <w:color w:val="000000"/>
                <w:sz w:val="18"/>
                <w:szCs w:val="18"/>
              </w:rPr>
            </w:pPr>
            <w:r>
              <w:rPr>
                <w:rFonts w:ascii="Times New Roman" w:hAnsi="Times New Roman"/>
                <w:b/>
                <w:bCs/>
                <w:color w:val="000000"/>
                <w:sz w:val="18"/>
                <w:szCs w:val="18"/>
              </w:rPr>
              <w:t xml:space="preserve">et de la Gestion des Espaces</w:t>
            </w:r>
            <w:r/>
          </w:p>
          <w:p>
            <w:pPr>
              <w:pStyle w:val="380"/>
              <w:ind w:left="-39" w:right="5" w:firstLine="0"/>
              <w:jc w:val="center"/>
              <w:rPr>
                <w:rFonts w:ascii="Times New Roman" w:hAnsi="Times New Roman"/>
                <w:i w:val="false"/>
                <w:iCs w:val="false"/>
                <w:color w:val="000000"/>
                <w:sz w:val="18"/>
                <w:szCs w:val="18"/>
              </w:rPr>
              <w:outlineLvl w:val="1"/>
            </w:pPr>
            <w:r>
              <w:rPr>
                <w:rFonts w:ascii="Times New Roman" w:hAnsi="Times New Roman"/>
                <w:i w:val="false"/>
                <w:iCs w:val="false"/>
                <w:color w:val="000000"/>
                <w:sz w:val="18"/>
                <w:szCs w:val="18"/>
              </w:rPr>
              <w:t xml:space="preserve">Pôle Eau et Milieux Aquatiques</w:t>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5099" w:type="dxa"/>
            <w:vAlign w:val="top"/>
            <w:vMerge w:val="restart"/>
            <w:textDirection w:val="lrTb"/>
            <w:noWrap w:val="false"/>
          </w:tcPr>
          <w:p>
            <w:pPr>
              <w:pStyle w:val="387"/>
              <w:ind w:left="497" w:right="0" w:firstLine="0"/>
              <w:tabs>
                <w:tab w:val="clear" w:pos="4535" w:leader="none"/>
                <w:tab w:val="clear" w:pos="9071" w:leader="none"/>
              </w:tabs>
              <w:rPr>
                <w:b w:val="false"/>
                <w:bCs w:val="false"/>
                <w:color w:val="000000"/>
                <w:sz w:val="18"/>
                <w:szCs w:val="18"/>
              </w:rPr>
            </w:pPr>
            <w:r>
              <w:rPr>
                <w:b w:val="false"/>
                <w:bCs w:val="false"/>
                <w:color w:val="000000"/>
                <w:sz w:val="18"/>
                <w:szCs w:val="18"/>
              </w:rPr>
            </w:r>
            <w:r/>
          </w:p>
          <w:p>
            <w:pPr>
              <w:pStyle w:val="387"/>
              <w:ind w:left="497" w:right="0" w:firstLine="0"/>
              <w:tabs>
                <w:tab w:val="clear" w:pos="4535" w:leader="none"/>
                <w:tab w:val="clear" w:pos="9071" w:leader="none"/>
              </w:tabs>
              <w:rPr>
                <w:b w:val="false"/>
                <w:bCs w:val="false"/>
                <w:color w:val="000000"/>
                <w:sz w:val="18"/>
                <w:szCs w:val="18"/>
              </w:rPr>
            </w:pPr>
            <w:r/>
            <w:bookmarkStart w:id="4" w:name="att_dest"/>
            <w:r/>
            <w:bookmarkStart w:id="5" w:name="soc_dest"/>
            <w:r>
              <w:rPr>
                <w:b w:val="false"/>
                <w:bCs w:val="false"/>
                <w:color w:val="000000"/>
                <w:sz w:val="18"/>
                <w:szCs w:val="18"/>
              </w:rPr>
              <w:t xml:space="preserve">Strasbourg, le</w:t>
            </w:r>
            <w:bookmarkEnd w:id="4"/>
            <w:r/>
            <w:bookmarkEnd w:id="5"/>
            <w:r>
              <w:rPr>
                <w:b w:val="false"/>
                <w:bCs w:val="false"/>
                <w:color w:val="000000"/>
                <w:sz w:val="18"/>
                <w:szCs w:val="18"/>
              </w:rPr>
            </w:r>
            <w:r/>
          </w:p>
          <w:p>
            <w:pPr>
              <w:pStyle w:val="381"/>
              <w:ind w:left="455" w:right="5" w:firstLine="0"/>
              <w:jc w:val="left"/>
              <w:spacing w:after="0" w:before="0"/>
              <w:tabs>
                <w:tab w:val="left" w:pos="566" w:leader="none"/>
              </w:tabs>
              <w:rPr>
                <w:rFonts w:ascii="Times New Roman" w:hAnsi="Times New Roman"/>
                <w:b w:val="false"/>
                <w:bCs w:val="false"/>
                <w:color w:val="000000"/>
                <w:sz w:val="24"/>
              </w:rPr>
              <w:outlineLvl w:val="2"/>
            </w:pPr>
            <w:r>
              <w:rPr>
                <w:rFonts w:ascii="Times New Roman" w:hAnsi="Times New Roman"/>
                <w:b w:val="false"/>
                <w:bCs w:val="false"/>
                <w:color w:val="000000"/>
                <w:sz w:val="24"/>
              </w:rPr>
            </w:r>
            <w:r/>
          </w:p>
          <w:p>
            <w:pPr>
              <w:pStyle w:val="381"/>
              <w:ind w:left="455" w:right="5" w:firstLine="0"/>
              <w:jc w:val="left"/>
              <w:spacing w:after="0" w:before="0"/>
              <w:tabs>
                <w:tab w:val="left" w:pos="566" w:leader="none"/>
              </w:tabs>
              <w:rPr>
                <w:rFonts w:ascii="Times New Roman" w:hAnsi="Times New Roman"/>
                <w:b w:val="false"/>
                <w:bCs w:val="false"/>
                <w:color w:val="000000"/>
                <w:sz w:val="21"/>
                <w:szCs w:val="21"/>
              </w:rPr>
              <w:outlineLvl w:val="2"/>
            </w:pPr>
            <w:r>
              <w:rPr>
                <w:rFonts w:ascii="Times New Roman" w:hAnsi="Times New Roman"/>
                <w:b w:val="false"/>
                <w:bCs w:val="false"/>
                <w:color w:val="000000"/>
                <w:sz w:val="21"/>
                <w:szCs w:val="21"/>
              </w:rPr>
            </w:r>
            <w:r/>
          </w:p>
          <w:p>
            <w:pPr>
              <w:pStyle w:val="381"/>
              <w:ind w:left="455" w:right="5" w:firstLine="0"/>
              <w:jc w:val="left"/>
              <w:spacing w:after="0" w:before="0"/>
              <w:tabs>
                <w:tab w:val="left" w:pos="566" w:leader="none"/>
              </w:tabs>
              <w:rPr>
                <w:rFonts w:ascii="Times New Roman" w:hAnsi="Times New Roman"/>
                <w:b w:val="false"/>
                <w:bCs w:val="false"/>
                <w:color w:val="000000"/>
                <w:sz w:val="21"/>
                <w:szCs w:val="21"/>
              </w:rPr>
              <w:outlineLvl w:val="2"/>
            </w:pPr>
            <w:r>
              <w:rPr>
                <w:rFonts w:ascii="Times New Roman" w:hAnsi="Times New Roman"/>
                <w:b w:val="false"/>
                <w:bCs w:val="false"/>
                <w:color w:val="000000"/>
                <w:sz w:val="21"/>
                <w:szCs w:val="21"/>
              </w:rPr>
            </w:r>
            <w:r/>
          </w:p>
          <w:p>
            <w:pPr>
              <w:pStyle w:val="403"/>
              <w:ind w:left="455" w:right="5" w:firstLine="0"/>
              <w:jc w:val="left"/>
              <w:spacing w:after="0" w:before="0"/>
              <w:tabs>
                <w:tab w:val="left" w:pos="566" w:leader="none"/>
              </w:tabs>
              <w:rPr>
                <w:b/>
                <w:bCs/>
              </w:rPr>
            </w:pPr>
            <w:r>
              <w:rPr>
                <w:rFonts w:ascii="Times New Roman" w:hAnsi="Times New Roman"/>
                <w:b/>
                <w:bCs/>
                <w:color w:val="000000"/>
                <w:sz w:val="21"/>
                <w:szCs w:val="21"/>
              </w:rPr>
              <w:t xml:space="preserve">Madame METZ Nadine</w:t>
              <w:br/>
              <w:t xml:space="preserve">31 Bas Village</w:t>
              <w:br/>
              <w:t xml:space="preserve">67140 STOTZHEIM</w:t>
            </w:r>
            <w:r/>
          </w:p>
          <w:p>
            <w:pPr>
              <w:pStyle w:val="381"/>
              <w:ind w:left="455" w:right="5" w:firstLine="0"/>
              <w:jc w:val="left"/>
              <w:spacing w:after="0" w:before="0"/>
              <w:tabs>
                <w:tab w:val="left" w:pos="566" w:leader="none"/>
              </w:tabs>
              <w:rPr>
                <w:rFonts w:ascii="Times New Roman" w:hAnsi="Times New Roman"/>
                <w:b w:val="false"/>
                <w:bCs w:val="false"/>
                <w:color w:val="000000"/>
                <w:sz w:val="21"/>
                <w:szCs w:val="21"/>
              </w:rPr>
              <w:outlineLvl w:val="2"/>
            </w:pPr>
            <w:r>
              <w:rPr>
                <w:rFonts w:ascii="Times New Roman" w:hAnsi="Times New Roman"/>
                <w:b w:val="false"/>
                <w:bCs w:val="false"/>
                <w:color w:val="000000"/>
                <w:sz w:val="21"/>
                <w:szCs w:val="21"/>
              </w:rPr>
            </w:r>
            <w:r/>
          </w:p>
        </w:tc>
      </w:tr>
      <w:tr>
        <w:trPr>
          <w:trHeight w:val="1446"/>
        </w:trPr>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4665" w:type="dxa"/>
            <w:vAlign w:val="top"/>
            <w:textDirection w:val="lrTb"/>
            <w:noWrap w:val="false"/>
          </w:tcPr>
          <w:p>
            <w:pPr>
              <w:pStyle w:val="374"/>
              <w:ind w:left="-60" w:right="5" w:firstLine="0"/>
              <w:spacing w:after="0" w:before="0"/>
              <w:tabs>
                <w:tab w:val="left" w:pos="1286" w:leader="none"/>
              </w:tabs>
              <w:rPr>
                <w:rFonts w:ascii="Times New Roman" w:hAnsi="Times New Roman"/>
                <w:color w:val="000000"/>
                <w:sz w:val="22"/>
                <w:szCs w:val="22"/>
                <w:u w:val="none"/>
              </w:rPr>
            </w:pPr>
            <w:r>
              <w:rPr>
                <w:rFonts w:ascii="Times New Roman" w:hAnsi="Times New Roman"/>
                <w:color w:val="000000"/>
                <w:sz w:val="22"/>
                <w:szCs w:val="22"/>
                <w:u w:val="none"/>
              </w:rPr>
            </w:r>
            <w:r/>
          </w:p>
          <w:p>
            <w:pPr>
              <w:pStyle w:val="374"/>
              <w:ind w:left="-69" w:right="5" w:firstLine="0"/>
              <w:spacing w:after="0" w:before="0"/>
              <w:tabs>
                <w:tab w:val="left" w:pos="1278" w:leader="none"/>
              </w:tabs>
              <w:rPr>
                <w:rFonts w:ascii="Times New Roman" w:hAnsi="Times New Roman"/>
                <w:color w:val="000000"/>
                <w:sz w:val="16"/>
                <w:szCs w:val="16"/>
                <w:u w:val="none"/>
              </w:rPr>
            </w:pPr>
            <w:r>
              <w:rPr>
                <w:rFonts w:ascii="Times New Roman" w:hAnsi="Times New Roman"/>
                <w:color w:val="000000"/>
                <w:sz w:val="16"/>
                <w:szCs w:val="16"/>
                <w:u w:val="none"/>
              </w:rPr>
              <w:t xml:space="preserve">Affaire suivie par :     Denis KIEFFER - Caroline WITZ</w:t>
            </w:r>
            <w:r/>
          </w:p>
          <w:p>
            <w:pPr>
              <w:pStyle w:val="374"/>
              <w:ind w:left="-69" w:right="5" w:firstLine="0"/>
              <w:spacing w:after="0" w:before="0"/>
              <w:tabs>
                <w:tab w:val="left" w:pos="1278" w:leader="none"/>
              </w:tabs>
              <w:rPr>
                <w:sz w:val="16"/>
              </w:rPr>
            </w:pPr>
            <w:r>
              <w:rPr>
                <w:rFonts w:ascii="Times New Roman" w:hAnsi="Times New Roman"/>
                <w:color w:val="000000"/>
                <w:sz w:val="16"/>
                <w:szCs w:val="16"/>
                <w:u w:val="none"/>
              </w:rPr>
              <w:t xml:space="preserve">Courriel :</w:t>
              <w:tab/>
              <w:t xml:space="preserve">denis.kieffer</w:t>
            </w:r>
            <w:hyperlink r:id="rId10" w:history="1">
              <w:r>
                <w:rPr>
                  <w:rStyle w:val="460"/>
                  <w:sz w:val="16"/>
                </w:rPr>
                <w:t xml:space="preserve">@bas-rhin.gouv.fr</w:t>
              </w:r>
            </w:hyperlink>
            <w:r/>
            <w:r/>
          </w:p>
          <w:p>
            <w:pPr>
              <w:pStyle w:val="374"/>
              <w:ind w:left="-69" w:right="5" w:firstLine="0"/>
              <w:spacing w:after="0" w:before="0"/>
              <w:rPr>
                <w:sz w:val="16"/>
              </w:rPr>
            </w:pPr>
            <w:r>
              <w:rPr>
                <w:rFonts w:ascii="Times New Roman" w:hAnsi="Times New Roman"/>
                <w:color w:val="000000"/>
                <w:sz w:val="16"/>
                <w:szCs w:val="16"/>
                <w:u w:val="none"/>
              </w:rPr>
              <w:t xml:space="preserve">                                    caroline.witz</w:t>
            </w:r>
            <w:hyperlink r:id="rId11" w:history="1">
              <w:r>
                <w:rPr>
                  <w:rStyle w:val="460"/>
                  <w:sz w:val="16"/>
                </w:rPr>
                <w:t xml:space="preserve">@bas-rhin.gouv.fr</w:t>
              </w:r>
            </w:hyperlink>
            <w:r/>
            <w:r/>
          </w:p>
          <w:p>
            <w:pPr>
              <w:pStyle w:val="374"/>
              <w:ind w:left="-69" w:right="5" w:firstLine="0"/>
              <w:spacing w:after="0" w:before="0"/>
              <w:tabs>
                <w:tab w:val="left" w:pos="1278" w:leader="none"/>
              </w:tabs>
              <w:rPr>
                <w:rFonts w:ascii="Times New Roman" w:hAnsi="Times New Roman"/>
                <w:color w:val="000000"/>
                <w:sz w:val="16"/>
                <w:szCs w:val="16"/>
                <w:u w:val="none"/>
              </w:rPr>
            </w:pPr>
            <w:r>
              <w:rPr>
                <w:rFonts w:ascii="Times New Roman" w:hAnsi="Times New Roman"/>
                <w:color w:val="000000"/>
                <w:sz w:val="16"/>
                <w:szCs w:val="16"/>
                <w:u w:val="none"/>
              </w:rPr>
              <w:t xml:space="preserve">N/Réf. :</w:t>
              <w:tab/>
              <w:t xml:space="preserve">DK/CW/IA</w:t>
            </w:r>
            <w:r/>
          </w:p>
          <w:p>
            <w:pPr>
              <w:pStyle w:val="374"/>
              <w:ind w:left="-69" w:right="5" w:firstLine="0"/>
              <w:spacing w:after="0" w:before="0"/>
              <w:tabs>
                <w:tab w:val="left" w:pos="1278" w:leader="none"/>
              </w:tabs>
              <w:rPr>
                <w:rFonts w:ascii="Times New Roman" w:hAnsi="Times New Roman"/>
                <w:color w:val="000000"/>
                <w:sz w:val="16"/>
                <w:szCs w:val="16"/>
                <w:u w:val="none"/>
              </w:rPr>
            </w:pPr>
            <w:r>
              <w:rPr>
                <w:rFonts w:ascii="Times New Roman" w:hAnsi="Times New Roman"/>
                <w:color w:val="000000"/>
                <w:sz w:val="16"/>
                <w:szCs w:val="16"/>
                <w:u w:val="none"/>
              </w:rPr>
              <w:t xml:space="preserve">V/Réf. :</w:t>
            </w:r>
            <w:r/>
          </w:p>
          <w:p>
            <w:pPr>
              <w:pStyle w:val="374"/>
              <w:ind w:left="-69" w:right="5" w:firstLine="0"/>
              <w:spacing w:after="0" w:before="0"/>
              <w:tabs>
                <w:tab w:val="left" w:pos="1278" w:leader="none"/>
              </w:tabs>
              <w:rPr>
                <w:rFonts w:ascii="Times New Roman" w:hAnsi="Times New Roman"/>
                <w:color w:val="000000"/>
                <w:sz w:val="16"/>
                <w:szCs w:val="16"/>
                <w:u w:val="none"/>
              </w:rPr>
            </w:pPr>
            <w:r>
              <w:rPr>
                <w:rFonts w:ascii="Times New Roman" w:hAnsi="Times New Roman"/>
                <w:color w:val="000000"/>
                <w:sz w:val="16"/>
                <w:szCs w:val="16"/>
                <w:u w:val="none"/>
              </w:rPr>
              <w:t xml:space="preserve">Téléphone :</w:t>
              <w:tab/>
              <w:t xml:space="preserve">03 88 88 90 97 / 90 94</w:t>
            </w:r>
            <w:r/>
          </w:p>
          <w:p>
            <w:pPr>
              <w:pStyle w:val="374"/>
              <w:ind w:left="-69" w:right="5" w:firstLine="0"/>
              <w:spacing w:after="0" w:before="0"/>
              <w:tabs>
                <w:tab w:val="left" w:pos="1278" w:leader="none"/>
              </w:tabs>
              <w:rPr>
                <w:rFonts w:ascii="Times New Roman" w:hAnsi="Times New Roman"/>
                <w:color w:val="000000"/>
                <w:sz w:val="16"/>
                <w:szCs w:val="16"/>
                <w:u w:val="none"/>
              </w:rPr>
            </w:pPr>
            <w:r>
              <w:rPr>
                <w:rFonts w:ascii="Times New Roman" w:hAnsi="Times New Roman"/>
                <w:color w:val="000000"/>
                <w:sz w:val="16"/>
                <w:szCs w:val="16"/>
                <w:u w:val="none"/>
              </w:rPr>
              <w:t xml:space="preserve">Télécopie :</w:t>
              <w:tab/>
              <w:t xml:space="preserve">03 88 88 90 10</w:t>
            </w:r>
            <w:r/>
          </w:p>
          <w:p>
            <w:pPr>
              <w:pStyle w:val="374"/>
              <w:ind w:left="-69" w:right="5" w:firstLine="0"/>
              <w:spacing w:after="0" w:before="0"/>
              <w:tabs>
                <w:tab w:val="left" w:pos="1278" w:leader="none"/>
              </w:tabs>
              <w:rPr>
                <w:rFonts w:ascii="Times New Roman" w:hAnsi="Times New Roman"/>
                <w:color w:val="000000"/>
                <w:sz w:val="16"/>
                <w:szCs w:val="18"/>
                <w:u w:val="none"/>
              </w:rPr>
            </w:pPr>
            <w:r>
              <w:rPr>
                <w:rFonts w:ascii="Times New Roman" w:hAnsi="Times New Roman"/>
                <w:color w:val="000000"/>
                <w:sz w:val="16"/>
                <w:szCs w:val="18"/>
                <w:u w:val="none"/>
              </w:rPr>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vAlign w:val="top"/>
            <w:vMerge w:val="continue"/>
            <w:textDirection w:val="lrTb"/>
            <w:noWrap w:val="false"/>
          </w:tcPr>
          <w:p>
            <w:r/>
            <w:r/>
          </w:p>
        </w:tc>
      </w:tr>
    </w:tbl>
    <w:p>
      <w:pPr>
        <w:pStyle w:val="374"/>
        <w:ind w:left="620" w:right="5" w:firstLine="614"/>
        <w:jc w:val="left"/>
        <w:spacing w:after="0" w:before="0"/>
        <w:rPr>
          <w:rFonts w:ascii="Times New Roman" w:hAnsi="Times New Roman"/>
          <w:b w:val="false"/>
          <w:bCs w:val="false"/>
          <w:color w:val="000000"/>
          <w:sz w:val="18"/>
          <w:szCs w:val="18"/>
        </w:rPr>
      </w:pPr>
      <w:r>
        <w:rPr>
          <w:rFonts w:ascii="Times New Roman" w:hAnsi="Times New Roman"/>
          <w:b w:val="false"/>
          <w:bCs w:val="false"/>
          <w:color w:val="000000"/>
          <w:sz w:val="18"/>
          <w:szCs w:val="18"/>
        </w:rPr>
      </w:r>
      <w:r/>
    </w:p>
    <w:p>
      <w:pPr>
        <w:pStyle w:val="374"/>
        <w:ind w:left="620" w:right="5" w:firstLine="614"/>
        <w:jc w:val="left"/>
        <w:spacing w:after="0" w:before="0"/>
        <w:rPr>
          <w:rFonts w:ascii="Times New Roman" w:hAnsi="Times New Roman"/>
          <w:b w:val="false"/>
          <w:bCs w:val="false"/>
          <w:color w:val="000000"/>
          <w:sz w:val="18"/>
          <w:szCs w:val="18"/>
        </w:rPr>
      </w:pPr>
      <w:r>
        <w:rPr>
          <w:rFonts w:ascii="Times New Roman" w:hAnsi="Times New Roman"/>
          <w:b w:val="false"/>
          <w:bCs w:val="false"/>
          <w:color w:val="000000"/>
          <w:sz w:val="18"/>
          <w:szCs w:val="18"/>
        </w:rPr>
      </w:r>
      <w:r/>
    </w:p>
    <w:p>
      <w:pPr>
        <w:pStyle w:val="374"/>
        <w:ind w:left="620" w:right="5" w:firstLine="614"/>
        <w:jc w:val="left"/>
        <w:spacing w:after="0" w:before="0"/>
        <w:rPr>
          <w:rFonts w:ascii="Times New Roman" w:hAnsi="Times New Roman"/>
          <w:b/>
          <w:bCs/>
          <w:color w:val="000000"/>
          <w:sz w:val="18"/>
          <w:szCs w:val="18"/>
          <w:u w:val="none"/>
        </w:rPr>
      </w:pPr>
      <w:r>
        <w:rPr>
          <w:rFonts w:ascii="Times New Roman" w:hAnsi="Times New Roman"/>
          <w:b/>
          <w:bCs/>
          <w:color w:val="000000"/>
          <w:sz w:val="18"/>
          <w:szCs w:val="18"/>
          <w:u w:val="none"/>
        </w:rPr>
        <w:t xml:space="preserve">Objet :  </w:t>
      </w:r>
      <w:r>
        <w:rPr>
          <w:rFonts w:ascii="Times New Roman" w:hAnsi="Times New Roman" w:cs="Times New Roman" w:eastAsia="Times New Roman"/>
          <w:b/>
          <w:bCs/>
          <w:color w:val="000000"/>
          <w:sz w:val="18"/>
          <w:szCs w:val="18"/>
          <w:u w:val="none"/>
          <w:lang w:val="fr-FR" w:bidi="ar-SA"/>
        </w:rPr>
        <w:t xml:space="preserve">Dossier de déclaration n°</w:t>
      </w:r>
      <w:r>
        <w:rPr>
          <w:rFonts w:ascii="Times New Roman" w:hAnsi="Times New Roman" w:cs="Times New Roman" w:eastAsia="Times New Roman"/>
          <w:b/>
          <w:bCs/>
          <w:color w:val="000000"/>
          <w:sz w:val="18"/>
          <w:szCs w:val="18"/>
          <w:u w:val="none"/>
          <w:lang w:val="fr-FR" w:bidi="ar-SA"/>
        </w:rPr>
        <w:t xml:space="preserve">67-2020-00087 </w:t>
      </w:r>
      <w:r>
        <w:rPr>
          <w:rFonts w:ascii="Times New Roman" w:hAnsi="Times New Roman" w:cs="Times New Roman" w:eastAsia="Times New Roman"/>
          <w:b/>
          <w:bCs/>
          <w:color w:val="000000"/>
          <w:sz w:val="18"/>
          <w:szCs w:val="18"/>
          <w:u w:val="none"/>
          <w:lang w:val="fr-FR" w:bidi="ar-SA"/>
        </w:rPr>
        <w:t xml:space="preserve">au titre des articles L.214-1 à L.214-6 du code de l’environnement</w:t>
      </w:r>
      <w:r/>
    </w:p>
    <w:p>
      <w:pPr>
        <w:pStyle w:val="374"/>
        <w:ind w:left="605" w:right="5" w:firstLine="0"/>
        <w:jc w:val="left"/>
        <w:spacing w:after="0" w:before="0"/>
        <w:rPr>
          <w:rFonts w:ascii="Times New Roman" w:hAnsi="Times New Roman" w:cs="Times New Roman" w:eastAsia="Times New Roman"/>
          <w:b/>
          <w:bCs/>
          <w:color w:val="000000"/>
          <w:sz w:val="18"/>
          <w:szCs w:val="18"/>
          <w:u w:val="none"/>
          <w:lang w:val="fr-FR" w:bidi="ar-SA"/>
        </w:rPr>
      </w:pPr>
      <w:r>
        <w:rPr>
          <w:rFonts w:ascii="Times New Roman" w:hAnsi="Times New Roman" w:cs="Times New Roman" w:eastAsia="Times New Roman"/>
          <w:b/>
          <w:bCs/>
          <w:color w:val="000000"/>
          <w:sz w:val="18"/>
          <w:szCs w:val="18"/>
          <w:u w:val="none"/>
          <w:lang w:val="fr-FR" w:bidi="ar-SA"/>
        </w:rPr>
        <w:t xml:space="preserve"> Puits d'irrigation lieu dit Egerten à Zellwiller</w:t>
      </w:r>
      <w:r/>
    </w:p>
    <w:p>
      <w:pPr>
        <w:pStyle w:val="374"/>
        <w:ind w:left="605" w:right="5" w:firstLine="0"/>
        <w:jc w:val="left"/>
        <w:spacing w:after="0" w:before="0"/>
        <w:rPr>
          <w:rFonts w:ascii="Times New Roman" w:hAnsi="Times New Roman" w:cs="Times New Roman" w:eastAsia="Times New Roman"/>
          <w:b/>
          <w:bCs/>
          <w:color w:val="000000"/>
          <w:sz w:val="18"/>
          <w:szCs w:val="18"/>
          <w:u w:val="none"/>
          <w:lang w:val="fr-FR" w:bidi="ar-SA"/>
        </w:rPr>
      </w:pPr>
      <w:r>
        <w:rPr>
          <w:rFonts w:ascii="Times New Roman" w:hAnsi="Times New Roman" w:cs="Times New Roman" w:eastAsia="Times New Roman"/>
          <w:b/>
          <w:bCs/>
          <w:color w:val="000000"/>
          <w:sz w:val="18"/>
          <w:szCs w:val="18"/>
          <w:u w:val="none"/>
          <w:lang w:val="fr-FR" w:bidi="ar-SA"/>
        </w:rPr>
        <w:t xml:space="preserve"> A</w:t>
      </w:r>
      <w:r>
        <w:rPr>
          <w:rFonts w:ascii="Times New Roman" w:hAnsi="Times New Roman" w:cs="Times New Roman" w:eastAsia="Times New Roman"/>
          <w:b/>
          <w:bCs/>
          <w:color w:val="000000"/>
          <w:sz w:val="18"/>
          <w:szCs w:val="18"/>
          <w:u w:val="none"/>
          <w:lang w:val="fr-FR" w:bidi="ar-SA"/>
        </w:rPr>
        <w:t xml:space="preserve">ccord pour démarrage</w:t>
      </w:r>
      <w:r>
        <w:rPr>
          <w:rFonts w:ascii="Times New Roman" w:hAnsi="Times New Roman" w:cs="Times New Roman" w:eastAsia="Times New Roman"/>
          <w:b/>
          <w:bCs/>
          <w:color w:val="000000"/>
          <w:sz w:val="18"/>
          <w:szCs w:val="18"/>
          <w:u w:val="none"/>
          <w:lang w:val="fr-FR" w:bidi="ar-SA"/>
        </w:rPr>
        <w:t xml:space="preserve">des travaux</w:t>
      </w:r>
      <w:r/>
    </w:p>
    <w:p>
      <w:pPr>
        <w:pStyle w:val="374"/>
        <w:ind w:left="605" w:right="5" w:firstLine="0"/>
        <w:jc w:val="left"/>
        <w:spacing w:after="0" w:before="0"/>
        <w:rPr>
          <w:rFonts w:ascii="Times New Roman" w:hAnsi="Times New Roman" w:cs="Times New Roman" w:eastAsia="Times New Roman"/>
          <w:b/>
          <w:bCs/>
          <w:color w:val="000000"/>
          <w:sz w:val="18"/>
          <w:szCs w:val="18"/>
          <w:u w:val="none"/>
          <w:lang w:val="fr-FR" w:bidi="ar-SA"/>
        </w:rPr>
      </w:pPr>
      <w:r>
        <w:rPr>
          <w:rFonts w:ascii="Times New Roman" w:hAnsi="Times New Roman" w:cs="Times New Roman" w:eastAsia="Times New Roman"/>
          <w:b/>
          <w:bCs/>
          <w:color w:val="000000"/>
          <w:sz w:val="18"/>
          <w:szCs w:val="18"/>
          <w:u w:val="none"/>
          <w:lang w:val="fr-FR" w:bidi="ar-SA"/>
        </w:rPr>
      </w:r>
      <w:r/>
    </w:p>
    <w:p>
      <w:pPr>
        <w:pStyle w:val="374"/>
        <w:ind w:left="0" w:right="5" w:firstLine="0"/>
        <w:jc w:val="left"/>
        <w:spacing w:after="0" w:before="0"/>
        <w:rPr>
          <w:rFonts w:ascii="Times New Roman" w:hAnsi="Times New Roman" w:cs="Arial" w:eastAsia="Times New Roman"/>
          <w:b/>
          <w:bCs/>
          <w:color w:val="000000"/>
          <w:sz w:val="18"/>
          <w:szCs w:val="18"/>
          <w:u w:val="none"/>
          <w:lang w:val="fr-FR" w:bidi="ar-SA"/>
        </w:rPr>
      </w:pPr>
      <w:r>
        <w:rPr>
          <w:rFonts w:ascii="Times New Roman" w:hAnsi="Times New Roman" w:cs="Arial" w:eastAsia="Times New Roman"/>
          <w:b/>
          <w:bCs/>
          <w:color w:val="000000"/>
          <w:sz w:val="18"/>
          <w:szCs w:val="18"/>
          <w:u w:val="none"/>
          <w:lang w:val="fr-FR" w:bidi="ar-SA"/>
        </w:rPr>
        <w:t xml:space="preserve">P.J. :    1 ex. du récépissé de déclaration</w:t>
      </w:r>
      <w:r/>
    </w:p>
    <w:p>
      <w:pPr>
        <w:pStyle w:val="374"/>
        <w:ind w:left="0" w:right="0" w:firstLine="0"/>
        <w:spacing w:after="0" w:before="0"/>
        <w:rPr>
          <w:rFonts w:ascii="Times New Roman" w:hAnsi="Times New Roman" w:cs="Times New Roman" w:eastAsia="Times New Roman"/>
          <w:b/>
          <w:bCs/>
          <w:color w:val="000000"/>
          <w:sz w:val="22"/>
          <w:szCs w:val="22"/>
          <w:u w:val="none"/>
          <w:lang w:val="fr-FR" w:bidi="ar-SA"/>
        </w:rPr>
      </w:pPr>
      <w:r>
        <w:rPr>
          <w:rFonts w:ascii="Times New Roman" w:hAnsi="Times New Roman" w:cs="Times New Roman" w:eastAsia="Times New Roman"/>
          <w:b/>
          <w:bCs/>
          <w:color w:val="000000"/>
          <w:sz w:val="22"/>
          <w:szCs w:val="22"/>
          <w:u w:val="none"/>
          <w:lang w:val="fr-FR" w:bidi="ar-SA"/>
        </w:rPr>
      </w:r>
      <w:r/>
    </w:p>
    <w:p>
      <w:pPr>
        <w:pStyle w:val="393"/>
        <w:ind w:left="570" w:right="0" w:firstLine="0"/>
        <w:rPr>
          <w:rFonts w:ascii="Times New Roman" w:hAnsi="Times New Roman" w:cs="Times New Roman" w:eastAsia="Times New Roman"/>
          <w:color w:val="000000"/>
          <w:sz w:val="22"/>
          <w:szCs w:val="22"/>
          <w:lang w:val="fr-FR" w:bidi="ar-SA"/>
        </w:rPr>
      </w:pPr>
      <w:r>
        <w:rPr>
          <w:rFonts w:ascii="Times New Roman" w:hAnsi="Times New Roman" w:cs="Times New Roman" w:eastAsia="Times New Roman"/>
          <w:color w:val="000000"/>
          <w:sz w:val="22"/>
          <w:szCs w:val="22"/>
          <w:lang w:val="fr-FR" w:bidi="ar-SA"/>
        </w:rPr>
      </w:r>
      <w:r/>
    </w:p>
    <w:p>
      <w:pPr>
        <w:pStyle w:val="393"/>
        <w:ind w:left="570" w:right="0" w:firstLine="0"/>
        <w:rPr>
          <w:rFonts w:ascii="Times New Roman" w:hAnsi="Times New Roman" w:cs="Times New Roman" w:eastAsia="Times New Roman"/>
          <w:color w:val="000000"/>
          <w:sz w:val="22"/>
          <w:szCs w:val="22"/>
          <w:lang w:val="fr-FR" w:bidi="ar-SA"/>
        </w:rPr>
      </w:pPr>
      <w:r>
        <w:rPr>
          <w:rFonts w:ascii="Times New Roman" w:hAnsi="Times New Roman" w:cs="Times New Roman" w:eastAsia="Times New Roman"/>
          <w:color w:val="000000"/>
          <w:sz w:val="22"/>
          <w:szCs w:val="22"/>
          <w:lang w:val="fr-FR" w:bidi="ar-SA"/>
        </w:rPr>
        <w:t xml:space="preserve">Monsieur ,</w:t>
      </w:r>
      <w:r/>
    </w:p>
    <w:p>
      <w:pPr>
        <w:pStyle w:val="393"/>
        <w:ind w:left="555" w:right="0" w:firstLine="30"/>
        <w:rPr>
          <w:rFonts w:ascii="Times New Roman" w:hAnsi="Times New Roman" w:cs="Times New Roman" w:eastAsia="Times New Roman"/>
          <w:color w:val="000000"/>
          <w:sz w:val="22"/>
          <w:szCs w:val="22"/>
          <w:lang w:val="fr-FR" w:bidi="ar-SA"/>
        </w:rPr>
      </w:pPr>
      <w:r>
        <w:rPr>
          <w:rFonts w:ascii="Times New Roman" w:hAnsi="Times New Roman" w:cs="Times New Roman" w:eastAsia="Times New Roman"/>
          <w:color w:val="000000"/>
          <w:sz w:val="22"/>
          <w:szCs w:val="22"/>
          <w:lang w:val="fr-FR" w:bidi="ar-SA"/>
        </w:rPr>
      </w:r>
      <w:r/>
    </w:p>
    <w:p>
      <w:pPr>
        <w:pStyle w:val="393"/>
        <w:ind w:left="555" w:right="0" w:firstLine="0"/>
        <w:rPr>
          <w:rFonts w:ascii="Times New Roman" w:hAnsi="Times New Roman" w:cs="Times New Roman" w:eastAsia="Times New Roman"/>
          <w:color w:val="000000"/>
          <w:sz w:val="22"/>
          <w:szCs w:val="22"/>
          <w:lang w:val="fr-FR" w:bidi="ar-SA"/>
        </w:rPr>
      </w:pPr>
      <w:r>
        <w:rPr>
          <w:rFonts w:ascii="Times New Roman" w:hAnsi="Times New Roman" w:cs="Times New Roman" w:eastAsia="Times New Roman"/>
          <w:color w:val="000000"/>
          <w:sz w:val="22"/>
          <w:szCs w:val="22"/>
          <w:lang w:val="fr-FR" w:bidi="ar-SA"/>
        </w:rPr>
        <w:t xml:space="preserve">J’accuse réception de votre dossier de déclaration au titre des articles L.214-1 à L.214-6 du code de l’environnement (loi sur l’eau), concernant l’opération suivante :</w:t>
      </w:r>
      <w:r/>
    </w:p>
    <w:p>
      <w:pPr>
        <w:pStyle w:val="374"/>
        <w:ind w:left="605" w:right="5" w:firstLine="0"/>
        <w:jc w:val="center"/>
        <w:spacing w:after="0" w:before="0"/>
        <w:rPr>
          <w:rFonts w:ascii="Times New Roman" w:hAnsi="Times New Roman" w:cs="Times New Roman" w:eastAsia="Times New Roman"/>
          <w:b/>
          <w:bCs/>
          <w:color w:val="000000"/>
          <w:sz w:val="22"/>
          <w:szCs w:val="22"/>
          <w:lang w:val="fr-FR" w:bidi="ar-SA"/>
        </w:rPr>
      </w:pPr>
      <w:r>
        <w:rPr>
          <w:rFonts w:ascii="Times New Roman" w:hAnsi="Times New Roman" w:cs="Times New Roman" w:eastAsia="Times New Roman"/>
          <w:b/>
          <w:bCs/>
          <w:color w:val="000000"/>
          <w:sz w:val="22"/>
          <w:szCs w:val="22"/>
          <w:lang w:val="fr-FR" w:bidi="ar-SA"/>
        </w:rPr>
      </w:r>
      <w:r/>
    </w:p>
    <w:p>
      <w:pPr>
        <w:pStyle w:val="374"/>
        <w:ind w:left="605" w:right="5" w:firstLine="0"/>
        <w:jc w:val="center"/>
        <w:spacing w:after="0" w:before="0"/>
        <w:rPr>
          <w:rFonts w:ascii="Times New Roman" w:hAnsi="Times New Roman" w:cs="Times New Roman" w:eastAsia="Times New Roman"/>
          <w:color w:val="000000"/>
          <w:sz w:val="22"/>
          <w:szCs w:val="22"/>
          <w:lang w:val="fr-FR" w:bidi="ar-SA"/>
        </w:rPr>
      </w:pPr>
      <w:r>
        <w:rPr>
          <w:rFonts w:ascii="Times New Roman" w:hAnsi="Times New Roman" w:cs="Times New Roman" w:eastAsia="Times New Roman"/>
          <w:color w:val="000000"/>
          <w:sz w:val="22"/>
          <w:szCs w:val="22"/>
          <w:lang w:val="fr-FR" w:bidi="ar-SA"/>
        </w:rPr>
        <w:t xml:space="preserve">- </w:t>
      </w:r>
      <w:r>
        <w:rPr>
          <w:rFonts w:ascii="Times New Roman" w:hAnsi="Times New Roman" w:cs="Times New Roman" w:eastAsia="Times New Roman"/>
          <w:b/>
          <w:bCs/>
          <w:color w:val="000000"/>
          <w:sz w:val="22"/>
          <w:szCs w:val="22"/>
          <w:lang w:val="fr-FR" w:bidi="ar-SA"/>
        </w:rPr>
        <w:t xml:space="preserve">Puits d'irrigation lieu dit Egerten à Zellwiller</w:t>
      </w:r>
      <w:r/>
    </w:p>
    <w:p>
      <w:pPr>
        <w:pStyle w:val="374"/>
        <w:ind w:left="605" w:right="5" w:firstLine="0"/>
        <w:jc w:val="center"/>
        <w:spacing w:after="0" w:before="0"/>
        <w:rPr>
          <w:rFonts w:ascii="Times New Roman" w:hAnsi="Times New Roman" w:cs="Times New Roman" w:eastAsia="Times New Roman"/>
          <w:color w:val="000000"/>
          <w:sz w:val="22"/>
          <w:szCs w:val="22"/>
          <w:lang w:val="fr-FR" w:bidi="ar-SA"/>
        </w:rPr>
      </w:pPr>
      <w:r>
        <w:rPr>
          <w:rFonts w:ascii="Times New Roman" w:hAnsi="Times New Roman" w:cs="Times New Roman" w:eastAsia="Times New Roman"/>
          <w:color w:val="000000"/>
          <w:sz w:val="22"/>
          <w:szCs w:val="22"/>
          <w:lang w:val="fr-FR" w:bidi="ar-SA"/>
        </w:rPr>
      </w:r>
      <w:r/>
    </w:p>
    <w:p>
      <w:pPr>
        <w:pStyle w:val="393"/>
        <w:ind w:left="555" w:right="0" w:firstLine="15"/>
        <w:rPr>
          <w:rFonts w:ascii="Times New Roman" w:hAnsi="Times New Roman" w:cs="Times New Roman" w:eastAsia="Times New Roman"/>
          <w:color w:val="000000"/>
          <w:sz w:val="22"/>
          <w:szCs w:val="22"/>
          <w:lang w:val="fr-FR" w:bidi="ar-SA"/>
        </w:rPr>
      </w:pPr>
      <w:r>
        <w:rPr>
          <w:rFonts w:ascii="Times New Roman" w:hAnsi="Times New Roman" w:cs="Times New Roman" w:eastAsia="Times New Roman"/>
          <w:color w:val="000000"/>
          <w:sz w:val="22"/>
          <w:szCs w:val="22"/>
          <w:lang w:val="fr-FR" w:bidi="ar-SA"/>
        </w:rPr>
        <w:t xml:space="preserve">Les références administratives de ce dossier sont les suivantes : </w:t>
      </w:r>
      <w:r/>
    </w:p>
    <w:p>
      <w:pPr>
        <w:pStyle w:val="393"/>
        <w:numPr>
          <w:ilvl w:val="0"/>
          <w:numId w:val="2"/>
        </w:numPr>
        <w:ind w:left="370" w:right="-134" w:firstLine="0"/>
        <w:tabs>
          <w:tab w:val="left" w:pos="1439" w:leader="none"/>
        </w:tabs>
        <w:rPr>
          <w:rFonts w:ascii="Times New Roman" w:hAnsi="Times New Roman"/>
          <w:color w:val="000000"/>
          <w:sz w:val="22"/>
          <w:szCs w:val="22"/>
        </w:rPr>
      </w:pPr>
      <w:r>
        <w:rPr>
          <w:rFonts w:ascii="Times New Roman" w:hAnsi="Times New Roman" w:cs="Times New Roman" w:eastAsia="Times New Roman"/>
          <w:color w:val="000000"/>
          <w:sz w:val="22"/>
          <w:szCs w:val="22"/>
          <w:lang w:val="fr-FR" w:bidi="ar-SA"/>
        </w:rPr>
        <w:t xml:space="preserve">date de réception du dossier complet et régulier au guichet unique</w:t>
        <w:tab/>
        <w:t xml:space="preserve">: </w:t>
      </w:r>
      <w:r>
        <w:rPr>
          <w:rFonts w:ascii="Times New Roman" w:hAnsi="Times New Roman" w:cs="Times New Roman" w:eastAsia="Times New Roman"/>
          <w:b/>
          <w:bCs/>
          <w:color w:val="000000"/>
          <w:sz w:val="22"/>
          <w:szCs w:val="22"/>
          <w:lang w:val="fr-FR" w:bidi="ar-SA"/>
        </w:rPr>
        <w:t xml:space="preserve">17 mars 2020</w:t>
      </w:r>
      <w:r/>
    </w:p>
    <w:p>
      <w:pPr>
        <w:pStyle w:val="393"/>
        <w:numPr>
          <w:ilvl w:val="0"/>
          <w:numId w:val="2"/>
        </w:numPr>
        <w:ind w:left="370" w:right="-239" w:firstLine="0"/>
        <w:tabs>
          <w:tab w:val="left" w:pos="1439" w:leader="none"/>
        </w:tabs>
        <w:rPr>
          <w:rFonts w:ascii="Times New Roman" w:hAnsi="Times New Roman"/>
          <w:color w:val="000000"/>
          <w:sz w:val="22"/>
          <w:szCs w:val="22"/>
        </w:rPr>
      </w:pPr>
      <w:r>
        <w:rPr>
          <w:rFonts w:ascii="Times New Roman" w:hAnsi="Times New Roman" w:cs="Times New Roman" w:eastAsia="Times New Roman"/>
          <w:color w:val="000000"/>
          <w:sz w:val="22"/>
          <w:szCs w:val="22"/>
          <w:lang w:val="fr-FR" w:bidi="ar-SA"/>
        </w:rPr>
        <w:t xml:space="preserve">numéro d’enregistrement au guichet unique</w:t>
        <w:tab/>
        <w:tab/>
        <w:tab/>
        <w:tab/>
        <w:t xml:space="preserve">:</w:t>
      </w:r>
      <w:r>
        <w:rPr>
          <w:rFonts w:ascii="Times New Roman" w:hAnsi="Times New Roman" w:cs="Times New Roman" w:eastAsia="Times New Roman"/>
          <w:b/>
          <w:bCs/>
          <w:color w:val="000000"/>
          <w:sz w:val="22"/>
          <w:szCs w:val="22"/>
          <w:lang w:val="fr-FR" w:bidi="ar-SA"/>
        </w:rPr>
        <w:t xml:space="preserve">67-20</w:t>
      </w:r>
      <w:r>
        <w:rPr>
          <w:rFonts w:ascii="Times New Roman" w:hAnsi="Times New Roman" w:cs="Times New Roman" w:eastAsia="Times New Roman"/>
          <w:b/>
          <w:bCs/>
          <w:color w:val="000000"/>
          <w:sz w:val="22"/>
          <w:szCs w:val="22"/>
          <w:lang w:val="fr-FR" w:bidi="ar-SA"/>
        </w:rPr>
        <w:t xml:space="preserve">20</w:t>
      </w:r>
      <w:r>
        <w:rPr>
          <w:rFonts w:ascii="Times New Roman" w:hAnsi="Times New Roman" w:cs="Times New Roman" w:eastAsia="Times New Roman"/>
          <w:b/>
          <w:bCs/>
          <w:color w:val="000000"/>
          <w:sz w:val="22"/>
          <w:szCs w:val="22"/>
          <w:lang w:val="fr-FR" w:bidi="ar-SA"/>
        </w:rPr>
        <w:t xml:space="preserve">-00087</w:t>
      </w:r>
      <w:r>
        <w:rPr>
          <w:rFonts w:ascii="Times New Roman" w:hAnsi="Times New Roman" w:cs="Times New Roman" w:eastAsia="Times New Roman"/>
          <w:b/>
          <w:bCs/>
          <w:color w:val="000000"/>
          <w:sz w:val="22"/>
          <w:szCs w:val="22"/>
          <w:lang w:val="fr-FR" w:bidi="ar-SA"/>
        </w:rPr>
        <w:t xml:space="preserve">  </w:t>
      </w:r>
      <w:r>
        <w:rPr>
          <w:rFonts w:ascii="Times New Roman" w:hAnsi="Times New Roman" w:cs="Times New Roman" w:eastAsia="Times New Roman"/>
          <w:b/>
          <w:bCs/>
          <w:color w:val="000000"/>
          <w:sz w:val="22"/>
          <w:szCs w:val="22"/>
          <w:lang w:val="fr-FR" w:bidi="ar-SA"/>
        </w:rPr>
        <w:t xml:space="preserve"> (*)</w:t>
      </w:r>
      <w:r/>
    </w:p>
    <w:p>
      <w:pPr>
        <w:pStyle w:val="393"/>
        <w:ind w:left="710" w:right="0" w:firstLine="0"/>
        <w:rPr>
          <w:rFonts w:ascii="Times New Roman" w:hAnsi="Times New Roman" w:cs="Times New Roman" w:eastAsia="Times New Roman"/>
          <w:color w:val="000000"/>
          <w:sz w:val="22"/>
          <w:szCs w:val="22"/>
          <w:lang w:val="fr-FR" w:bidi="ar-SA"/>
        </w:rPr>
      </w:pPr>
      <w:r>
        <w:rPr>
          <w:rFonts w:ascii="Times New Roman" w:hAnsi="Times New Roman" w:cs="Times New Roman" w:eastAsia="Times New Roman"/>
          <w:color w:val="000000"/>
          <w:sz w:val="22"/>
          <w:szCs w:val="22"/>
          <w:lang w:val="fr-FR" w:bidi="ar-SA"/>
        </w:rPr>
      </w:r>
      <w:r/>
    </w:p>
    <w:p>
      <w:pPr>
        <w:pStyle w:val="393"/>
        <w:ind w:left="540" w:right="0" w:firstLine="15"/>
        <w:rPr>
          <w:rFonts w:ascii="Times New Roman" w:hAnsi="Times New Roman" w:cs="Times New Roman" w:eastAsia="Times New Roman"/>
          <w:bCs/>
          <w:color w:val="000000"/>
          <w:sz w:val="22"/>
          <w:szCs w:val="22"/>
          <w:lang w:val="fr-FR" w:bidi="ar-SA"/>
        </w:rPr>
      </w:pPr>
      <w:r>
        <w:rPr>
          <w:rFonts w:ascii="Times New Roman" w:hAnsi="Times New Roman" w:cs="Times New Roman" w:eastAsia="Times New Roman"/>
          <w:bCs/>
          <w:color w:val="000000"/>
          <w:sz w:val="22"/>
          <w:szCs w:val="22"/>
          <w:lang w:val="fr-FR" w:bidi="ar-SA"/>
        </w:rPr>
        <w:t xml:space="preserve">J’ai l’honneur de vous informer qu’après instruction, il a été vérifié que votre dossier est complet et régulier et que je ne compte pas faire opposition à déclaration. </w:t>
      </w:r>
      <w:r/>
    </w:p>
    <w:p>
      <w:pPr>
        <w:pStyle w:val="393"/>
        <w:ind w:left="540" w:right="0" w:firstLine="15"/>
        <w:rPr>
          <w:rFonts w:ascii="Times New Roman" w:hAnsi="Times New Roman" w:cs="Times New Roman" w:eastAsia="Times New Roman"/>
          <w:color w:val="000000"/>
          <w:sz w:val="22"/>
          <w:szCs w:val="22"/>
          <w:lang w:val="fr-FR" w:bidi="ar-SA"/>
        </w:rPr>
      </w:pPr>
      <w:r>
        <w:rPr>
          <w:rFonts w:ascii="Times New Roman" w:hAnsi="Times New Roman" w:cs="Times New Roman" w:eastAsia="Times New Roman"/>
          <w:color w:val="000000"/>
          <w:sz w:val="22"/>
          <w:szCs w:val="22"/>
          <w:lang w:val="fr-FR" w:bidi="ar-SA"/>
        </w:rPr>
      </w:r>
      <w:r/>
    </w:p>
    <w:p>
      <w:pPr>
        <w:pStyle w:val="374"/>
        <w:ind w:left="570" w:right="15" w:firstLine="0"/>
        <w:jc w:val="both"/>
        <w:rPr>
          <w:rFonts w:ascii="Times New Roman" w:hAnsi="Times New Roman" w:cs="Times New Roman" w:eastAsia="Times New Roman"/>
          <w:b/>
          <w:bCs/>
          <w:color w:val="000000"/>
          <w:sz w:val="22"/>
          <w:szCs w:val="22"/>
          <w:lang w:val="fr-FR" w:bidi="ar-SA"/>
        </w:rPr>
      </w:pPr>
      <w:r>
        <w:rPr>
          <w:rFonts w:ascii="Times New Roman" w:hAnsi="Times New Roman" w:cs="Times New Roman" w:eastAsia="Times New Roman"/>
          <w:b/>
          <w:bCs/>
          <w:color w:val="000000"/>
          <w:sz w:val="22"/>
          <w:szCs w:val="22"/>
          <w:lang w:val="fr-FR" w:bidi="ar-SA"/>
        </w:rPr>
        <w:t xml:space="preserve">Cependant, la présente autorisation ne dispense en aucun cas le permissionnaire de faire les déclarations ou d’obtenir les autorisations requises par d’autres réglementations.</w:t>
      </w:r>
      <w:r/>
    </w:p>
    <w:p>
      <w:pPr>
        <w:pStyle w:val="374"/>
        <w:ind w:left="0" w:right="15" w:firstLine="0"/>
        <w:jc w:val="both"/>
        <w:rPr>
          <w:rFonts w:ascii="Times New Roman" w:hAnsi="Times New Roman" w:cs="Times New Roman" w:eastAsia="Times New Roman"/>
          <w:b/>
          <w:bCs/>
          <w:color w:val="000000"/>
          <w:sz w:val="22"/>
          <w:szCs w:val="22"/>
          <w:lang w:val="fr-FR" w:bidi="ar-SA"/>
        </w:rPr>
      </w:pPr>
      <w:r>
        <w:rPr>
          <w:rFonts w:ascii="Times New Roman" w:hAnsi="Times New Roman" w:cs="Times New Roman" w:eastAsia="Times New Roman"/>
          <w:b/>
          <w:bCs/>
          <w:color w:val="000000"/>
          <w:sz w:val="22"/>
          <w:szCs w:val="22"/>
          <w:lang w:val="fr-FR" w:bidi="ar-SA"/>
        </w:rPr>
      </w:r>
      <w:r/>
    </w:p>
    <w:p>
      <w:pPr>
        <w:pStyle w:val="375"/>
        <w:ind w:left="570" w:right="15" w:firstLine="0"/>
        <w:jc w:val="both"/>
        <w:rPr>
          <w:rFonts w:ascii="Times New Roman" w:hAnsi="Times New Roman" w:cs="Times New Roman" w:eastAsia="Times New Roman"/>
          <w:b w:val="false"/>
          <w:bCs/>
          <w:color w:val="000000"/>
          <w:sz w:val="22"/>
          <w:szCs w:val="22"/>
          <w:lang w:val="fr-FR" w:bidi="ar-SA"/>
        </w:rPr>
      </w:pPr>
      <w:r>
        <w:rPr>
          <w:rFonts w:ascii="Times New Roman" w:hAnsi="Times New Roman" w:cs="Times New Roman" w:eastAsia="Times New Roman"/>
          <w:b w:val="false"/>
          <w:bCs/>
          <w:color w:val="000000"/>
          <w:sz w:val="22"/>
          <w:szCs w:val="22"/>
          <w:lang w:val="fr-FR" w:bidi="ar-SA"/>
        </w:rPr>
        <w:t xml:space="preserve">J’atti</w:t>
      </w:r>
      <w:r>
        <w:rPr>
          <w:rFonts w:ascii="Times New Roman" w:hAnsi="Times New Roman" w:cs="Times New Roman" w:eastAsia="Times New Roman"/>
          <w:b w:val="false"/>
          <w:bCs/>
          <w:color w:val="000000"/>
          <w:sz w:val="22"/>
          <w:szCs w:val="22"/>
          <w:lang w:val="fr-FR" w:bidi="ar-SA"/>
        </w:rPr>
        <w:t xml:space="preserve">re votre attention sur votre obligation de respecter les prescriptions de l’arrêté ministériel du 11 septembre 2003. En particulier, vous devrez me communiquer un rapport de fin de travaux dans un délai maximum de 2 mois suivant la fin des travaux (art. 10</w:t>
      </w:r>
      <w:r>
        <w:rPr>
          <w:rFonts w:ascii="Times New Roman" w:hAnsi="Times New Roman" w:cs="Times New Roman" w:eastAsia="Times New Roman"/>
          <w:b w:val="false"/>
          <w:bCs/>
          <w:color w:val="000000"/>
          <w:sz w:val="22"/>
          <w:szCs w:val="22"/>
          <w:lang w:val="fr-FR" w:bidi="ar-SA"/>
        </w:rPr>
        <w:t xml:space="preserve"> de l’arrêté). Ce rapport devra comporter le Code National BSS de l’ouvrage. Pour ce faire, je vous invite à prendre contact avec le BRGM Alsace (Parc d'Activités Porte Sud – Rue du Pont du Péage – Bâtiment H1 à 67118 GEISPOLSHEIM – Tél. : 03.88.77.48.90).</w:t>
      </w:r>
      <w:r/>
    </w:p>
    <w:p>
      <w:pPr>
        <w:pStyle w:val="375"/>
        <w:ind w:left="570" w:right="15" w:firstLine="0"/>
        <w:jc w:val="both"/>
        <w:rPr>
          <w:rFonts w:ascii="Times New Roman" w:hAnsi="Times New Roman" w:cs="Times New Roman" w:eastAsia="Times New Roman"/>
          <w:b w:val="false"/>
          <w:bCs/>
          <w:color w:val="000000"/>
          <w:sz w:val="22"/>
          <w:szCs w:val="22"/>
          <w:lang w:val="fr-FR" w:bidi="ar-SA"/>
        </w:rPr>
      </w:pPr>
      <w:r>
        <w:rPr>
          <w:rFonts w:ascii="Times New Roman" w:hAnsi="Times New Roman" w:cs="Times New Roman" w:eastAsia="Times New Roman"/>
          <w:b w:val="false"/>
          <w:bCs/>
          <w:color w:val="000000"/>
          <w:sz w:val="22"/>
          <w:szCs w:val="22"/>
          <w:lang w:val="fr-FR" w:bidi="ar-SA"/>
        </w:rPr>
      </w:r>
      <w:r/>
    </w:p>
    <w:p>
      <w:pPr>
        <w:pStyle w:val="375"/>
        <w:ind w:left="570" w:right="15" w:firstLine="0"/>
        <w:jc w:val="both"/>
        <w:rPr>
          <w:rFonts w:ascii="Times New Roman" w:hAnsi="Times New Roman" w:cs="Times New Roman" w:eastAsia="Times New Roman"/>
          <w:b w:val="false"/>
          <w:bCs/>
          <w:color w:val="000000"/>
          <w:sz w:val="22"/>
          <w:szCs w:val="22"/>
          <w:lang w:val="fr-FR" w:bidi="ar-SA"/>
        </w:rPr>
      </w:pPr>
      <w:r>
        <w:rPr>
          <w:rFonts w:ascii="Times New Roman" w:hAnsi="Times New Roman" w:cs="Times New Roman" w:eastAsia="Times New Roman"/>
          <w:b w:val="false"/>
          <w:bCs/>
          <w:color w:val="000000"/>
          <w:sz w:val="22"/>
          <w:szCs w:val="22"/>
          <w:lang w:val="fr-FR" w:bidi="ar-SA"/>
        </w:rPr>
      </w:r>
      <w:r/>
    </w:p>
    <w:p>
      <w:pPr>
        <w:pStyle w:val="375"/>
        <w:ind w:left="570" w:right="15" w:firstLine="0"/>
        <w:jc w:val="both"/>
        <w:rPr>
          <w:rFonts w:ascii="Times New Roman" w:hAnsi="Times New Roman" w:cs="Times New Roman" w:eastAsia="Times New Roman"/>
          <w:b w:val="false"/>
          <w:bCs/>
          <w:color w:val="000000"/>
          <w:sz w:val="22"/>
          <w:szCs w:val="22"/>
          <w:lang w:val="fr-FR" w:bidi="ar-SA"/>
        </w:rPr>
      </w:pPr>
      <w:r>
        <w:rPr>
          <w:rFonts w:ascii="Times New Roman" w:hAnsi="Times New Roman" w:cs="Times New Roman" w:eastAsia="Times New Roman"/>
          <w:b w:val="false"/>
          <w:bCs/>
          <w:color w:val="000000"/>
          <w:sz w:val="22"/>
          <w:szCs w:val="22"/>
          <w:lang w:val="fr-FR" w:bidi="ar-SA"/>
        </w:rPr>
      </w:r>
      <w:r/>
    </w:p>
    <w:p>
      <w:pPr>
        <w:pStyle w:val="375"/>
        <w:ind w:left="570" w:right="15" w:firstLine="0"/>
        <w:jc w:val="both"/>
        <w:rPr>
          <w:rFonts w:ascii="Times New Roman" w:hAnsi="Times New Roman" w:cs="Times New Roman" w:eastAsia="Times New Roman"/>
          <w:b w:val="false"/>
          <w:bCs/>
          <w:color w:val="000000"/>
          <w:sz w:val="22"/>
          <w:szCs w:val="22"/>
          <w:lang w:val="fr-FR" w:bidi="ar-SA"/>
        </w:rPr>
      </w:pPr>
      <w:r>
        <w:rPr>
          <w:rFonts w:ascii="Times New Roman" w:hAnsi="Times New Roman" w:cs="Times New Roman" w:eastAsia="Times New Roman"/>
          <w:b w:val="false"/>
          <w:bCs/>
          <w:color w:val="000000"/>
          <w:sz w:val="22"/>
          <w:szCs w:val="22"/>
          <w:lang w:val="fr-FR" w:bidi="ar-SA"/>
        </w:rPr>
        <w:t xml:space="preserve">J’attire également votre attention sur l’interdiction de stocker votre matériel d’irrigation sur le domaine public routier ainsi que sur  l’interdiction d’arroser la voirie (réglage de votre matériel adapté).</w:t>
      </w:r>
      <w:r/>
    </w:p>
    <w:p>
      <w:pPr>
        <w:pStyle w:val="375"/>
        <w:ind w:left="570" w:right="15" w:firstLine="0"/>
        <w:jc w:val="both"/>
        <w:rPr>
          <w:rFonts w:ascii="Times New Roman" w:hAnsi="Times New Roman" w:cs="Times New Roman" w:eastAsia="Times New Roman"/>
          <w:b w:val="false"/>
          <w:bCs/>
          <w:color w:val="000000"/>
          <w:sz w:val="22"/>
          <w:szCs w:val="22"/>
          <w:lang w:val="fr-FR" w:bidi="ar-SA"/>
        </w:rPr>
      </w:pPr>
      <w:r>
        <w:rPr>
          <w:rFonts w:ascii="Times New Roman" w:hAnsi="Times New Roman" w:cs="Times New Roman" w:eastAsia="Times New Roman"/>
          <w:b w:val="false"/>
          <w:bCs/>
          <w:color w:val="000000"/>
          <w:sz w:val="22"/>
          <w:szCs w:val="22"/>
          <w:lang w:val="fr-FR" w:bidi="ar-SA"/>
        </w:rPr>
      </w:r>
      <w:r/>
    </w:p>
    <w:p>
      <w:pPr>
        <w:pStyle w:val="375"/>
        <w:ind w:left="570" w:right="15" w:firstLine="0"/>
        <w:jc w:val="both"/>
        <w:rPr>
          <w:rFonts w:ascii="Times New Roman" w:hAnsi="Times New Roman" w:cs="Times New Roman" w:eastAsia="Times New Roman"/>
          <w:b w:val="false"/>
          <w:bCs/>
          <w:color w:val="000000"/>
          <w:sz w:val="22"/>
          <w:szCs w:val="22"/>
          <w:lang w:val="fr-FR" w:bidi="ar-SA"/>
        </w:rPr>
      </w:pPr>
      <w:r>
        <w:rPr>
          <w:rFonts w:ascii="Times New Roman" w:hAnsi="Times New Roman" w:cs="Times New Roman" w:eastAsia="Times New Roman"/>
          <w:b w:val="false"/>
          <w:bCs/>
          <w:color w:val="000000"/>
          <w:sz w:val="22"/>
          <w:szCs w:val="22"/>
          <w:lang w:val="fr-FR" w:bidi="ar-SA"/>
        </w:rPr>
        <w:t xml:space="preserve">Je vous rappelle que conformément à l'article L.213-10-9 du code de l'environnement, l'activité d'irrigation est assujettie à une redevance auprès de l'Agence de l'Eau Rhin-Meuse pour prélèvement sur la ressource en eau.</w:t>
      </w:r>
      <w:r/>
    </w:p>
    <w:p>
      <w:pPr>
        <w:pStyle w:val="375"/>
        <w:ind w:left="570" w:right="15" w:firstLine="0"/>
        <w:jc w:val="both"/>
        <w:rPr>
          <w:rFonts w:ascii="Times New Roman" w:hAnsi="Times New Roman" w:cs="Times New Roman" w:eastAsia="Times New Roman"/>
          <w:b w:val="false"/>
          <w:bCs/>
          <w:color w:val="000000"/>
          <w:sz w:val="22"/>
          <w:szCs w:val="22"/>
          <w:lang w:val="fr-FR" w:bidi="ar-SA"/>
        </w:rPr>
      </w:pPr>
      <w:r>
        <w:rPr>
          <w:rFonts w:ascii="Times New Roman" w:hAnsi="Times New Roman" w:cs="Times New Roman" w:eastAsia="Times New Roman"/>
          <w:b w:val="false"/>
          <w:bCs/>
          <w:color w:val="000000"/>
          <w:sz w:val="22"/>
          <w:szCs w:val="22"/>
          <w:lang w:val="fr-FR" w:bidi="ar-SA"/>
        </w:rPr>
      </w:r>
      <w:r/>
    </w:p>
    <w:p>
      <w:pPr>
        <w:pStyle w:val="375"/>
        <w:ind w:left="555" w:right="0" w:firstLine="15"/>
        <w:jc w:val="both"/>
        <w:rPr>
          <w:rFonts w:ascii="Times New Roman" w:hAnsi="Times New Roman" w:cs="Times New Roman" w:eastAsia="Times New Roman"/>
          <w:b w:val="false"/>
          <w:bCs/>
          <w:color w:val="000000"/>
          <w:sz w:val="22"/>
          <w:szCs w:val="22"/>
          <w:lang w:val="fr-FR" w:bidi="ar-SA"/>
        </w:rPr>
      </w:pPr>
      <w:r>
        <w:rPr>
          <w:rFonts w:ascii="Times New Roman" w:hAnsi="Times New Roman" w:cs="Times New Roman" w:eastAsia="Times New Roman"/>
          <w:b w:val="false"/>
          <w:bCs/>
          <w:color w:val="000000"/>
          <w:sz w:val="22"/>
          <w:szCs w:val="22"/>
          <w:lang w:val="fr-FR" w:bidi="ar-SA"/>
        </w:rPr>
        <w:t xml:space="preserve">Le dossier de déclaration sera consultable par le public à la mairie de Zellwiller pendant un mois au moins. </w:t>
      </w:r>
      <w:r/>
    </w:p>
    <w:p>
      <w:pPr>
        <w:pStyle w:val="375"/>
        <w:ind w:left="555" w:right="0" w:firstLine="15"/>
        <w:jc w:val="both"/>
        <w:rPr>
          <w:rFonts w:ascii="Times New Roman" w:hAnsi="Times New Roman" w:cs="Times New Roman" w:eastAsia="Times New Roman"/>
          <w:b w:val="false"/>
          <w:bCs/>
          <w:color w:val="000000"/>
          <w:sz w:val="22"/>
          <w:szCs w:val="22"/>
          <w:lang w:val="fr-FR" w:bidi="ar-SA"/>
        </w:rPr>
      </w:pPr>
      <w:r>
        <w:rPr>
          <w:rFonts w:ascii="Times New Roman" w:hAnsi="Times New Roman" w:cs="Times New Roman" w:eastAsia="Times New Roman"/>
          <w:b w:val="false"/>
          <w:bCs/>
          <w:color w:val="000000"/>
          <w:sz w:val="22"/>
          <w:szCs w:val="22"/>
          <w:lang w:val="fr-FR" w:bidi="ar-SA"/>
        </w:rPr>
      </w:r>
      <w:r/>
    </w:p>
    <w:p>
      <w:pPr>
        <w:pStyle w:val="375"/>
        <w:ind w:left="555" w:right="0" w:firstLine="15"/>
        <w:jc w:val="both"/>
        <w:rPr>
          <w:rFonts w:ascii="Times New Roman" w:hAnsi="Times New Roman"/>
          <w:color w:val="000000"/>
          <w:sz w:val="22"/>
          <w:szCs w:val="22"/>
        </w:rPr>
      </w:pPr>
      <w:r>
        <w:rPr>
          <w:rFonts w:ascii="Times New Roman" w:hAnsi="Times New Roman" w:cs="Times New Roman" w:eastAsia="Times New Roman"/>
          <w:b w:val="false"/>
          <w:bCs/>
          <w:color w:val="000000"/>
          <w:sz w:val="22"/>
          <w:szCs w:val="22"/>
          <w:lang w:val="fr-FR" w:bidi="ar-SA"/>
        </w:rPr>
        <w:t xml:space="preserve">Le présent récépissé sera affiché à la mairie pendant au moins un mois et sera mis à disposition du public sur le site Internet de la Préfecture du Bas-Rhin</w:t>
      </w:r>
      <w:r>
        <w:rPr>
          <w:rFonts w:ascii="Times New Roman" w:hAnsi="Times New Roman" w:cs="Times New Roman" w:eastAsia="Times New Roman"/>
          <w:b w:val="false"/>
          <w:bCs/>
          <w:color w:val="000000"/>
          <w:sz w:val="22"/>
          <w:szCs w:val="22"/>
          <w:lang w:val="fr-FR" w:bidi="ar-SA"/>
        </w:rPr>
        <w:t xml:space="preserve"> </w:t>
      </w:r>
      <w:r>
        <w:rPr>
          <w:rFonts w:ascii="Times New Roman" w:hAnsi="Times New Roman" w:cs="Times New Roman" w:eastAsia="Times New Roman"/>
          <w:b w:val="false"/>
          <w:bCs/>
          <w:color w:val="000000"/>
          <w:sz w:val="22"/>
          <w:szCs w:val="22"/>
          <w:lang w:val="fr-FR" w:bidi="ar-SA"/>
        </w:rPr>
        <w:t xml:space="preserve">durant  au moins six mois.</w:t>
      </w:r>
      <w:r/>
    </w:p>
    <w:p>
      <w:pPr>
        <w:pStyle w:val="403"/>
        <w:ind w:left="567" w:right="0" w:firstLine="0"/>
        <w:jc w:val="both"/>
        <w:spacing w:after="0" w:before="170"/>
        <w:widowControl/>
        <w:rPr>
          <w:rFonts w:ascii="Times New Roman" w:hAnsi="Times New Roman"/>
          <w:color w:val="CC00CC"/>
          <w:sz w:val="24"/>
          <w:szCs w:val="24"/>
        </w:rPr>
      </w:pPr>
      <w:r>
        <w:rPr>
          <w:rStyle w:val="458"/>
          <w:rFonts w:ascii="Times New Roman" w:hAnsi="Times New Roman"/>
          <w:color w:val="CC00CC"/>
          <w:sz w:val="24"/>
          <w:szCs w:val="24"/>
        </w:rPr>
      </w:r>
      <w:r>
        <w:rPr>
          <w:rFonts w:ascii="Times New Roman" w:hAnsi="Times New Roman" w:cs="Times New Roman" w:eastAsia="Times New Roman"/>
          <w:b w:val="false"/>
          <w:bCs/>
          <w:color w:val="000000"/>
          <w:sz w:val="22"/>
          <w:szCs w:val="22"/>
          <w:lang w:val="fr-FR" w:bidi="ar-SA"/>
        </w:rPr>
        <w:t xml:space="preserve">Cette décision est susceptible de recours contentieux</w:t>
      </w:r>
      <w:r>
        <w:rPr>
          <w:rFonts w:ascii="Times New Roman" w:hAnsi="Times New Roman" w:cs="Times New Roman" w:eastAsia="Times New Roman"/>
          <w:b w:val="false"/>
          <w:bCs/>
          <w:color w:val="000000"/>
          <w:sz w:val="22"/>
          <w:szCs w:val="22"/>
          <w:lang w:val="fr-FR" w:bidi="ar-SA"/>
        </w:rPr>
        <w:t xml:space="preserve"> devant le tribunal administratif territorialement compétent, conformément à l'article R. 514-3-1 du code de l'environnement, par les tiers dans un délai de quatre mois à compter du premier jour de sa publication ou de son affichage à la mairie, et par le </w:t>
      </w:r>
      <w:r>
        <w:rPr>
          <w:rFonts w:ascii="Times New Roman" w:hAnsi="Times New Roman" w:cs="Times New Roman" w:eastAsia="Times New Roman"/>
          <w:b w:val="false"/>
          <w:bCs/>
          <w:color w:val="000000"/>
          <w:sz w:val="22"/>
          <w:szCs w:val="22"/>
          <w:lang w:val="fr-FR" w:bidi="ar-SA"/>
        </w:rPr>
        <w:t xml:space="preserve">déclarant dans un délai de deux mois à compter de sa notification. Cette décision peut également faire l’objet d’un recours gracieux ou hiérarchique dans un délai de deux mois. Ce recours administratif prolonge de deux mois les délais mentionnés ci-dessus.</w:t>
      </w:r>
      <w:r/>
    </w:p>
    <w:p>
      <w:pPr>
        <w:pStyle w:val="403"/>
        <w:ind w:left="540" w:right="45" w:firstLine="0"/>
        <w:jc w:val="both"/>
        <w:spacing w:lineRule="auto" w:line="240"/>
        <w:rPr>
          <w:rFonts w:ascii="Times New Roman" w:hAnsi="Times New Roman"/>
          <w:color w:val="000000"/>
          <w:sz w:val="22"/>
          <w:szCs w:val="22"/>
        </w:rPr>
      </w:pPr>
      <w:r>
        <w:rPr>
          <w:rFonts w:ascii="Times New Roman" w:hAnsi="Times New Roman" w:cs="Times New Roman" w:eastAsia="Times New Roman"/>
          <w:b w:val="false"/>
          <w:bCs/>
          <w:color w:val="000000"/>
          <w:sz w:val="22"/>
          <w:szCs w:val="22"/>
          <w:lang w:val="fr-FR" w:bidi="ar-SA"/>
        </w:rPr>
        <w:t xml:space="preserve">Veuillez agréer, M</w:t>
      </w:r>
      <w:r>
        <w:rPr>
          <w:rFonts w:ascii="Times New Roman" w:hAnsi="Times New Roman" w:cs="Times New Roman" w:eastAsia="Times New Roman"/>
          <w:b w:val="false"/>
          <w:bCs/>
          <w:color w:val="000000"/>
          <w:sz w:val="22"/>
          <w:szCs w:val="22"/>
          <w:lang w:val="fr-FR" w:bidi="ar-SA"/>
        </w:rPr>
        <w:t xml:space="preserve">onsieur</w:t>
      </w:r>
      <w:r>
        <w:rPr>
          <w:rFonts w:ascii="Times New Roman" w:hAnsi="Times New Roman" w:cs="Times New Roman" w:eastAsia="Times New Roman"/>
          <w:b w:val="false"/>
          <w:bCs/>
          <w:color w:val="000000"/>
          <w:sz w:val="22"/>
          <w:szCs w:val="22"/>
          <w:lang w:val="fr-FR" w:bidi="ar-SA"/>
        </w:rPr>
        <w:t xml:space="preserve">, l'assurance de ma considération distinguée.</w:t>
      </w:r>
      <w:r/>
    </w:p>
    <w:p>
      <w:pPr>
        <w:pStyle w:val="403"/>
        <w:ind w:left="540" w:right="45" w:firstLine="0"/>
        <w:jc w:val="both"/>
        <w:spacing w:lineRule="auto" w:line="240"/>
        <w:rPr>
          <w:rFonts w:ascii="Times New Roman" w:hAnsi="Times New Roman" w:cs="Times New Roman" w:eastAsia="Times New Roman"/>
          <w:b w:val="false"/>
          <w:bCs/>
          <w:color w:val="000000"/>
          <w:sz w:val="22"/>
          <w:szCs w:val="22"/>
          <w:lang w:val="fr-FR" w:bidi="ar-SA"/>
        </w:rPr>
      </w:pPr>
      <w:r>
        <w:rPr>
          <w:rFonts w:ascii="Times New Roman" w:hAnsi="Times New Roman" w:cs="Times New Roman" w:eastAsia="Times New Roman"/>
          <w:b w:val="false"/>
          <w:bCs/>
          <w:color w:val="000000"/>
          <w:sz w:val="22"/>
          <w:szCs w:val="22"/>
          <w:lang w:val="fr-FR" w:bidi="ar-SA"/>
        </w:rPr>
      </w:r>
      <w:r/>
    </w:p>
    <w:p>
      <w:r>
        <mc:AlternateContent>
          <mc:Choice Requires="wpg">
            <w:drawing>
              <wp:inline xmlns:wp="http://schemas.openxmlformats.org/drawingml/2006/wordprocessingDrawing" distT="0" distB="0" distL="0" distR="0">
                <wp:extent cx="2699739" cy="1197768"/>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2"/>
                        <a:srcRect l="51349" t="10927" r="13146" b="77933"/>
                        <a:stretch/>
                      </pic:blipFill>
                      <pic:spPr bwMode="auto">
                        <a:xfrm flipH="0" flipV="0">
                          <a:off x="0" y="0"/>
                          <a:ext cx="2699739" cy="119776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12.6pt;height:94.3pt;" stroked="false">
                <v:path textboxrect="0,0,0,0"/>
                <v:imagedata r:id="rId12" o:title=""/>
              </v:shape>
            </w:pict>
          </mc:Fallback>
        </mc:AlternateContent>
      </w:r>
      <w:r/>
      <w:r/>
    </w:p>
    <w:p>
      <w:pPr>
        <w:pStyle w:val="396"/>
        <w:ind w:left="540" w:right="0" w:firstLine="0"/>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pPr>
      <w:r>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r>
      <w:r/>
    </w:p>
    <w:p>
      <w:pPr>
        <w:pStyle w:val="396"/>
        <w:ind w:left="540" w:right="0" w:firstLine="0"/>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pPr>
      <w:r>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r>
      <w:r/>
    </w:p>
    <w:p>
      <w:pPr>
        <w:pStyle w:val="396"/>
        <w:ind w:left="540" w:right="0" w:firstLine="0"/>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pPr>
      <w:r>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r>
      <w:r/>
    </w:p>
    <w:p>
      <w:pPr>
        <w:pStyle w:val="396"/>
        <w:ind w:left="540" w:right="0" w:firstLine="0"/>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pPr>
      <w:r>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r>
      <w:r/>
    </w:p>
    <w:p>
      <w:pPr>
        <w:pStyle w:val="396"/>
        <w:ind w:left="540" w:right="0" w:firstLine="0"/>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pPr>
      <w:r>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r>
      <w:r/>
    </w:p>
    <w:p>
      <w:pPr>
        <w:pStyle w:val="396"/>
        <w:ind w:left="540" w:right="0" w:firstLine="0"/>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pPr>
      <w:r>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r>
      <w:r/>
    </w:p>
    <w:p>
      <w:pPr>
        <w:pStyle w:val="396"/>
        <w:ind w:left="540" w:right="0" w:firstLine="0"/>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pPr>
      <w:r>
        <w:rPr>
          <w:rFonts w:ascii="Times New Roman" w:hAnsi="Times New Roman" w:cs="Times New Roman" w:eastAsia="Times New Roman"/>
          <w:b w:val="false"/>
          <w:bCs w:val="false"/>
          <w:i w:val="false"/>
          <w:iCs/>
          <w:color w:val="000000"/>
          <w:spacing w:val="-2"/>
          <w:sz w:val="22"/>
          <w:szCs w:val="22"/>
          <w:u w:val="none"/>
          <w:shd w:val="clear" w:color="auto" w:fill="auto"/>
          <w:lang w:val="fr-FR" w:bidi="ar-SA"/>
        </w:rPr>
      </w:r>
      <w:r/>
    </w:p>
    <w:p>
      <w:pPr>
        <w:pStyle w:val="396"/>
        <w:ind w:left="525" w:right="0" w:firstLine="0"/>
        <w:jc w:val="both"/>
        <w:rPr>
          <w:rFonts w:ascii="Times New Roman" w:hAnsi="Times New Roman" w:cs="Times New Roman" w:eastAsia="Times New Roman"/>
          <w:b w:val="false"/>
          <w:bCs w:val="false"/>
          <w:color w:val="000000"/>
          <w:sz w:val="22"/>
          <w:szCs w:val="22"/>
          <w:lang w:val="fr-FR" w:bidi="ar-SA"/>
        </w:rPr>
      </w:pPr>
      <w:r>
        <w:rPr>
          <w:rFonts w:ascii="Times New Roman" w:hAnsi="Times New Roman" w:cs="Times New Roman" w:eastAsia="Times New Roman"/>
          <w:b w:val="false"/>
          <w:bCs w:val="false"/>
          <w:color w:val="000000"/>
          <w:sz w:val="22"/>
          <w:szCs w:val="22"/>
          <w:lang w:val="fr-FR" w:bidi="ar-SA"/>
        </w:rPr>
      </w:r>
      <w:r/>
    </w:p>
    <w:p>
      <w:pPr>
        <w:pStyle w:val="374"/>
        <w:ind w:left="4515" w:right="0" w:firstLine="0"/>
        <w:jc w:val="center"/>
        <w:rPr>
          <w:color w:val="000000"/>
        </w:rPr>
      </w:pPr>
      <w:r>
        <w:rPr>
          <w:color w:val="000000"/>
        </w:rPr>
      </w:r>
      <w:r/>
    </w:p>
    <w:p>
      <w:pPr>
        <w:pStyle w:val="390"/>
        <w:ind w:left="0" w:right="0" w:firstLine="0"/>
        <w:rPr>
          <w:rFonts w:ascii="Times New Roman" w:hAnsi="Times New Roman"/>
          <w:b/>
          <w:bCs/>
          <w:i w:val="false"/>
          <w:iCs w:val="false"/>
          <w:color w:val="000000"/>
          <w:sz w:val="24"/>
          <w:szCs w:val="24"/>
          <w:u w:val="single"/>
        </w:rPr>
      </w:pPr>
      <w:r>
        <w:rPr>
          <w:rFonts w:ascii="Times New Roman" w:hAnsi="Times New Roman"/>
          <w:b/>
          <w:bCs/>
          <w:i w:val="false"/>
          <w:iCs w:val="false"/>
          <w:color w:val="000000"/>
          <w:sz w:val="24"/>
          <w:szCs w:val="24"/>
          <w:u w:val="single"/>
        </w:rPr>
      </w:r>
      <w:r/>
    </w:p>
    <w:p>
      <w:pPr>
        <w:pStyle w:val="390"/>
        <w:ind w:left="0" w:right="0" w:firstLine="0"/>
        <w:spacing w:after="120" w:before="120"/>
        <w:shd w:val="clear" w:color="auto" w:fill="auto"/>
        <w:widowControl/>
        <w:rPr>
          <w:rFonts w:ascii="Times New Roman" w:hAnsi="Times New Roman"/>
          <w:b/>
          <w:bCs/>
          <w:i w:val="false"/>
          <w:iCs w:val="false"/>
          <w:color w:val="000000"/>
          <w:sz w:val="24"/>
          <w:szCs w:val="24"/>
          <w:u w:val="none"/>
        </w:rPr>
      </w:pPr>
      <w:r>
        <w:rPr>
          <w:rFonts w:ascii="Times New Roman" w:hAnsi="Times New Roman"/>
          <w:b/>
          <w:bCs/>
          <w:i w:val="false"/>
          <w:iCs w:val="false"/>
          <w:color w:val="000000"/>
          <w:sz w:val="24"/>
          <w:szCs w:val="24"/>
          <w:u w:val="none"/>
        </w:rPr>
      </w:r>
      <w:r/>
    </w:p>
    <w:p>
      <w:pPr>
        <w:pStyle w:val="374"/>
        <w:ind w:left="0" w:right="293" w:firstLine="0"/>
        <w:jc w:val="left"/>
        <w:spacing w:lineRule="auto" w:line="240"/>
        <w:rPr>
          <w:rFonts w:ascii="Times New Roman" w:hAnsi="Times New Roman"/>
          <w:b w:val="false"/>
          <w:bCs w:val="false"/>
          <w:color w:val="000000"/>
          <w:sz w:val="18"/>
          <w:szCs w:val="18"/>
          <w:u w:val="none"/>
        </w:rPr>
      </w:pPr>
      <w:r>
        <w:rPr>
          <w:rFonts w:ascii="Times New Roman" w:hAnsi="Times New Roman"/>
          <w:b w:val="false"/>
          <w:bCs w:val="false"/>
          <w:color w:val="000000"/>
          <w:sz w:val="18"/>
          <w:szCs w:val="18"/>
          <w:u w:val="none"/>
        </w:rPr>
        <w:t xml:space="preserve">   Copie transmise pour information à :</w:t>
      </w:r>
      <w:r/>
    </w:p>
    <w:p>
      <w:pPr>
        <w:pStyle w:val="374"/>
        <w:ind w:left="159" w:right="293" w:firstLine="0"/>
        <w:jc w:val="left"/>
        <w:spacing w:lineRule="auto" w:line="240"/>
        <w:rPr>
          <w:rFonts w:ascii="Times New Roman" w:hAnsi="Times New Roman"/>
          <w:b w:val="false"/>
          <w:bCs w:val="false"/>
          <w:color w:val="000000"/>
          <w:sz w:val="18"/>
          <w:szCs w:val="18"/>
          <w:u w:val="none"/>
        </w:rPr>
      </w:pPr>
      <w:r>
        <w:rPr>
          <w:rFonts w:ascii="Times New Roman" w:hAnsi="Times New Roman"/>
          <w:b w:val="false"/>
          <w:bCs w:val="false"/>
          <w:color w:val="000000"/>
          <w:sz w:val="18"/>
          <w:szCs w:val="18"/>
          <w:u w:val="none"/>
        </w:rPr>
      </w:r>
      <w:r/>
    </w:p>
    <w:p>
      <w:pPr>
        <w:pStyle w:val="374"/>
        <w:rPr>
          <w:rFonts w:ascii="Times New Roman" w:hAnsi="Times New Roman" w:cs="Times New Roman" w:eastAsia="Times New Roman"/>
          <w:color w:val="000000"/>
          <w:sz w:val="18"/>
          <w:szCs w:val="18"/>
          <w:lang w:val="fr-FR" w:bidi="ar-SA"/>
        </w:rPr>
      </w:pPr>
      <w:r>
        <w:rPr>
          <w:rFonts w:ascii="Times New Roman" w:hAnsi="Times New Roman" w:cs="Times New Roman" w:eastAsia="Times New Roman"/>
          <w:color w:val="000000"/>
          <w:sz w:val="18"/>
          <w:szCs w:val="18"/>
          <w:u w:val="none"/>
          <w:lang w:val="fr-FR" w:bidi="ar-SA"/>
        </w:rPr>
        <w:t xml:space="preserve">  </w:t>
      </w:r>
      <w:r/>
    </w:p>
    <w:p>
      <w:pPr>
        <w:pStyle w:val="374"/>
        <w:ind w:left="0" w:right="-282" w:firstLine="0"/>
        <w:widowControl/>
        <w:tabs>
          <w:tab w:val="left" w:pos="566" w:leader="none"/>
        </w:tabs>
        <w:rPr>
          <w:rFonts w:ascii="Times New Roman" w:hAnsi="Times New Roman"/>
          <w:b w:val="false"/>
          <w:bCs w:val="false"/>
          <w:color w:val="000000"/>
          <w:sz w:val="18"/>
          <w:szCs w:val="18"/>
        </w:rPr>
      </w:pPr>
      <w:r>
        <w:rPr>
          <w:rFonts w:ascii="Times New Roman" w:hAnsi="Times New Roman"/>
          <w:b w:val="false"/>
          <w:bCs w:val="false"/>
          <w:color w:val="000000"/>
          <w:sz w:val="18"/>
          <w:szCs w:val="18"/>
        </w:rPr>
        <w:t xml:space="preserve">   M. le Président de la CLE</w:t>
      </w:r>
      <w:r>
        <w:rPr>
          <w:rFonts w:ascii="Times New Roman" w:hAnsi="Times New Roman"/>
          <w:b w:val="false"/>
          <w:bCs w:val="false"/>
          <w:color w:val="000000"/>
          <w:sz w:val="18"/>
          <w:szCs w:val="18"/>
          <w:lang w:val="de-DE"/>
        </w:rPr>
        <w:t xml:space="preserve">DU SAGE ILL-NAPPE-RHIN</w:t>
      </w:r>
      <w:r/>
    </w:p>
    <w:p>
      <w:pPr>
        <w:pStyle w:val="374"/>
        <w:ind w:left="0" w:right="-282" w:firstLine="0"/>
        <w:widowControl/>
        <w:tabs>
          <w:tab w:val="left" w:pos="566" w:leader="none"/>
        </w:tabs>
        <w:rPr>
          <w:rFonts w:ascii="Times New Roman" w:hAnsi="Times New Roman"/>
          <w:b w:val="false"/>
          <w:bCs w:val="false"/>
          <w:color w:val="000000"/>
          <w:sz w:val="18"/>
          <w:szCs w:val="18"/>
        </w:rPr>
      </w:pPr>
      <w:r>
        <w:rPr>
          <w:rFonts w:ascii="Times New Roman" w:hAnsi="Times New Roman"/>
          <w:b w:val="false"/>
          <w:bCs w:val="false"/>
          <w:color w:val="000000"/>
          <w:sz w:val="18"/>
          <w:szCs w:val="18"/>
        </w:rPr>
        <w:t xml:space="preserve">   CONSEIL REGIONAL GRAND EST / Maison de la Région</w:t>
      </w:r>
      <w:r/>
    </w:p>
    <w:p>
      <w:pPr>
        <w:pStyle w:val="374"/>
        <w:ind w:left="170" w:right="-282" w:firstLine="0"/>
        <w:widowControl/>
        <w:tabs>
          <w:tab w:val="left" w:pos="566" w:leader="none"/>
        </w:tabs>
        <w:rPr>
          <w:rFonts w:ascii="Times New Roman" w:hAnsi="Times New Roman"/>
          <w:b w:val="false"/>
          <w:bCs w:val="false"/>
          <w:color w:val="000000"/>
          <w:sz w:val="18"/>
          <w:szCs w:val="18"/>
        </w:rPr>
      </w:pPr>
      <w:r>
        <w:rPr>
          <w:rFonts w:ascii="Times New Roman" w:hAnsi="Times New Roman"/>
          <w:b w:val="false"/>
          <w:bCs w:val="false"/>
          <w:color w:val="000000"/>
          <w:sz w:val="18"/>
          <w:szCs w:val="18"/>
        </w:rPr>
        <w:t xml:space="preserve">Maison de la Région Alsace</w:t>
      </w:r>
      <w:r/>
    </w:p>
    <w:p>
      <w:pPr>
        <w:pStyle w:val="374"/>
        <w:ind w:left="170" w:right="-282" w:firstLine="0"/>
        <w:widowControl/>
        <w:tabs>
          <w:tab w:val="left" w:pos="566" w:leader="none"/>
        </w:tabs>
        <w:rPr>
          <w:rFonts w:ascii="Times New Roman" w:hAnsi="Times New Roman"/>
          <w:b w:val="false"/>
          <w:bCs w:val="false"/>
          <w:color w:val="000000"/>
          <w:sz w:val="18"/>
          <w:szCs w:val="18"/>
        </w:rPr>
      </w:pPr>
      <w:r>
        <w:rPr>
          <w:rFonts w:ascii="Times New Roman" w:hAnsi="Times New Roman"/>
          <w:b w:val="false"/>
          <w:bCs w:val="false"/>
          <w:color w:val="000000"/>
          <w:sz w:val="18"/>
          <w:szCs w:val="18"/>
        </w:rPr>
        <w:t xml:space="preserve">1 place du Wacken</w:t>
      </w:r>
      <w:r/>
    </w:p>
    <w:p>
      <w:pPr>
        <w:pStyle w:val="374"/>
        <w:ind w:left="170" w:right="-282" w:firstLine="0"/>
        <w:widowControl/>
        <w:tabs>
          <w:tab w:val="left" w:pos="566" w:leader="none"/>
        </w:tabs>
        <w:rPr>
          <w:rFonts w:ascii="Times New Roman" w:hAnsi="Times New Roman"/>
          <w:b w:val="false"/>
          <w:bCs w:val="false"/>
          <w:color w:val="000000"/>
          <w:sz w:val="18"/>
          <w:szCs w:val="18"/>
        </w:rPr>
      </w:pPr>
      <w:r>
        <w:rPr>
          <w:rFonts w:ascii="Times New Roman" w:hAnsi="Times New Roman"/>
          <w:b w:val="false"/>
          <w:bCs w:val="false"/>
          <w:color w:val="000000"/>
          <w:sz w:val="18"/>
          <w:szCs w:val="18"/>
        </w:rPr>
        <w:t xml:space="preserve">BP 91006</w:t>
      </w:r>
      <w:r/>
    </w:p>
    <w:p>
      <w:pPr>
        <w:pStyle w:val="374"/>
        <w:ind w:left="170" w:right="0" w:firstLine="0"/>
        <w:jc w:val="left"/>
        <w:widowControl/>
        <w:tabs>
          <w:tab w:val="left" w:pos="566" w:leader="none"/>
        </w:tabs>
        <w:rPr>
          <w:rFonts w:ascii="Times New Roman" w:hAnsi="Times New Roman"/>
          <w:b w:val="false"/>
          <w:bCs w:val="false"/>
          <w:color w:val="000000"/>
          <w:sz w:val="18"/>
          <w:szCs w:val="18"/>
        </w:rPr>
      </w:pPr>
      <w:r>
        <w:rPr>
          <w:rFonts w:ascii="Times New Roman" w:hAnsi="Times New Roman"/>
          <w:b w:val="false"/>
          <w:bCs w:val="false"/>
          <w:color w:val="000000"/>
          <w:sz w:val="18"/>
          <w:szCs w:val="18"/>
        </w:rPr>
        <w:t xml:space="preserve">67070 Strasbourg Cedex</w:t>
      </w:r>
      <w:r/>
    </w:p>
    <w:p>
      <w:pPr>
        <w:pStyle w:val="374"/>
        <w:ind w:left="150" w:right="0" w:firstLine="0"/>
        <w:jc w:val="left"/>
        <w:widowControl/>
        <w:tabs>
          <w:tab w:val="left" w:pos="566" w:leader="none"/>
        </w:tabs>
        <w:rPr>
          <w:rFonts w:ascii="Times New Roman" w:hAnsi="Times New Roman" w:cs="Times New Roman" w:eastAsia="Times New Roman"/>
          <w:b w:val="false"/>
          <w:bCs w:val="false"/>
          <w:color w:val="000000"/>
          <w:sz w:val="18"/>
          <w:szCs w:val="18"/>
          <w:lang w:val="fr-FR" w:bidi="ar-SA"/>
        </w:rPr>
      </w:pPr>
      <w:r>
        <w:rPr>
          <w:rFonts w:ascii="Times New Roman" w:hAnsi="Times New Roman" w:cs="Times New Roman" w:eastAsia="Times New Roman"/>
          <w:b w:val="false"/>
          <w:bCs w:val="false"/>
          <w:color w:val="000000"/>
          <w:sz w:val="18"/>
          <w:szCs w:val="18"/>
          <w:lang w:val="fr-FR" w:bidi="ar-SA"/>
        </w:rPr>
        <w:t xml:space="preserve">P.J. 1exemplaire du dossier, copie du récépissé de déclaration et de n/courrier d’accord</w:t>
      </w:r>
      <w:r/>
    </w:p>
    <w:p>
      <w:pPr>
        <w:pStyle w:val="374"/>
        <w:ind w:left="150" w:right="0" w:firstLine="0"/>
        <w:rPr>
          <w:rFonts w:ascii="Times New Roman" w:hAnsi="Times New Roman" w:cs="Times New Roman" w:eastAsia="Times New Roman"/>
          <w:b w:val="false"/>
          <w:bCs w:val="false"/>
          <w:i w:val="false"/>
          <w:iCs w:val="false"/>
          <w:color w:val="000000"/>
          <w:sz w:val="18"/>
          <w:szCs w:val="18"/>
          <w:lang w:val="fr-FR" w:bidi="ar-SA"/>
        </w:rPr>
      </w:pPr>
      <w:r>
        <w:rPr>
          <w:rFonts w:ascii="Times New Roman" w:hAnsi="Times New Roman" w:cs="Times New Roman" w:eastAsia="Times New Roman"/>
          <w:b w:val="false"/>
          <w:bCs w:val="false"/>
          <w:i w:val="false"/>
          <w:iCs w:val="false"/>
          <w:color w:val="000000"/>
          <w:sz w:val="18"/>
          <w:szCs w:val="18"/>
          <w:lang w:val="fr-FR" w:bidi="ar-SA"/>
        </w:rPr>
      </w:r>
      <w:r/>
    </w:p>
    <w:p>
      <w:pPr>
        <w:pStyle w:val="374"/>
        <w:ind w:left="150" w:right="0" w:firstLine="0"/>
        <w:rPr>
          <w:rFonts w:ascii="Times New Roman" w:hAnsi="Times New Roman" w:cs="Times New Roman" w:eastAsia="Times New Roman"/>
          <w:b w:val="false"/>
          <w:bCs w:val="false"/>
          <w:i w:val="false"/>
          <w:iCs w:val="false"/>
          <w:color w:val="000000"/>
          <w:sz w:val="18"/>
          <w:szCs w:val="18"/>
          <w:lang w:val="fr-FR" w:bidi="ar-SA"/>
        </w:rPr>
      </w:pPr>
      <w:r>
        <w:rPr>
          <w:rFonts w:ascii="Times New Roman" w:hAnsi="Times New Roman" w:cs="Times New Roman" w:eastAsia="Times New Roman"/>
          <w:b w:val="false"/>
          <w:bCs w:val="false"/>
          <w:i w:val="false"/>
          <w:iCs w:val="false"/>
          <w:color w:val="000000"/>
          <w:sz w:val="18"/>
          <w:szCs w:val="18"/>
          <w:lang w:val="fr-FR" w:bidi="ar-SA"/>
        </w:rPr>
      </w:r>
      <w:r/>
    </w:p>
    <w:p>
      <w:pPr>
        <w:pStyle w:val="374"/>
        <w:ind w:left="150" w:right="0" w:firstLine="0"/>
        <w:rPr>
          <w:rFonts w:ascii="Times New Roman" w:hAnsi="Times New Roman" w:cs="Times New Roman" w:eastAsia="Times New Roman"/>
          <w:b w:val="false"/>
          <w:bCs w:val="false"/>
          <w:i w:val="false"/>
          <w:iCs w:val="false"/>
          <w:color w:val="000000"/>
          <w:sz w:val="18"/>
          <w:szCs w:val="18"/>
          <w:lang w:val="fr-FR" w:bidi="ar-SA"/>
        </w:rPr>
      </w:pPr>
      <w:r>
        <w:rPr>
          <w:rFonts w:ascii="Times New Roman" w:hAnsi="Times New Roman" w:cs="Times New Roman" w:eastAsia="Times New Roman"/>
          <w:b w:val="false"/>
          <w:bCs w:val="false"/>
          <w:i w:val="false"/>
          <w:iCs w:val="false"/>
          <w:color w:val="000000"/>
          <w:sz w:val="18"/>
          <w:szCs w:val="18"/>
          <w:lang w:val="fr-FR" w:bidi="ar-SA"/>
        </w:rPr>
      </w:r>
      <w:r/>
    </w:p>
    <w:p>
      <w:pPr>
        <w:pStyle w:val="374"/>
        <w:ind w:left="150" w:right="0" w:firstLine="0"/>
        <w:rPr>
          <w:rFonts w:ascii="Times New Roman" w:hAnsi="Times New Roman" w:cs="Times New Roman" w:eastAsia="Times New Roman"/>
          <w:b w:val="false"/>
          <w:bCs w:val="false"/>
          <w:i w:val="false"/>
          <w:iCs w:val="false"/>
          <w:color w:val="000000"/>
          <w:sz w:val="18"/>
          <w:szCs w:val="18"/>
          <w:lang w:val="fr-FR" w:bidi="ar-SA"/>
        </w:rPr>
      </w:pPr>
      <w:r>
        <w:rPr>
          <w:rFonts w:ascii="Times New Roman" w:hAnsi="Times New Roman" w:cs="Times New Roman" w:eastAsia="Times New Roman"/>
          <w:b w:val="false"/>
          <w:bCs w:val="false"/>
          <w:i w:val="false"/>
          <w:iCs w:val="false"/>
          <w:color w:val="000000"/>
          <w:sz w:val="18"/>
          <w:szCs w:val="18"/>
          <w:lang w:val="fr-FR" w:bidi="ar-SA"/>
        </w:rPr>
      </w:r>
      <w:r/>
    </w:p>
    <w:p>
      <w:pPr>
        <w:pStyle w:val="374"/>
        <w:ind w:left="150" w:right="0" w:firstLine="0"/>
        <w:jc w:val="both"/>
        <w:spacing w:after="0" w:before="280"/>
        <w:shd w:val="clear" w:color="auto" w:fill="auto"/>
        <w:widowControl/>
        <w:rPr>
          <w:rFonts w:ascii="Times New Roman" w:hAnsi="Times New Roman" w:cs="Times New Roman" w:eastAsia="Times New Roman"/>
          <w:b w:val="false"/>
          <w:bCs w:val="false"/>
          <w:i w:val="false"/>
          <w:iCs w:val="false"/>
          <w:color w:val="000000"/>
          <w:sz w:val="18"/>
          <w:szCs w:val="18"/>
          <w:lang w:val="fr-FR" w:bidi="ar-SA"/>
        </w:rPr>
      </w:pPr>
      <w:r>
        <w:rPr>
          <w:rFonts w:ascii="Times New Roman" w:hAnsi="Times New Roman" w:cs="Times New Roman" w:eastAsia="Times New Roman"/>
          <w:b w:val="false"/>
          <w:bCs w:val="false"/>
          <w:i w:val="false"/>
          <w:iCs w:val="false"/>
          <w:color w:val="000000"/>
          <w:sz w:val="18"/>
          <w:szCs w:val="18"/>
          <w:lang w:val="fr-FR" w:bidi="ar-SA"/>
        </w:rPr>
      </w:r>
      <w:r/>
    </w:p>
    <w:p>
      <w:pPr>
        <w:pStyle w:val="391"/>
        <w:ind w:left="57" w:right="0" w:firstLine="0"/>
        <w:jc w:val="both"/>
        <w:spacing w:after="0" w:before="280"/>
        <w:shd w:val="clear" w:color="auto" w:fill="auto"/>
        <w:widowControl/>
        <w:rPr>
          <w:rFonts w:ascii="Arial" w:hAnsi="Arial" w:cs="Arial" w:eastAsia="Times New Roman"/>
          <w:b w:val="false"/>
          <w:bCs w:val="false"/>
          <w:color w:val="000000"/>
          <w:sz w:val="12"/>
          <w:szCs w:val="12"/>
          <w:u w:val="none"/>
          <w:lang w:val="fr-FR" w:bidi="ar-SA"/>
        </w:rPr>
      </w:pPr>
      <w:r>
        <w:rPr>
          <w:rFonts w:ascii="Times New Roman" w:hAnsi="Times New Roman" w:cs="Times New Roman" w:eastAsia="Times New Roman"/>
          <w:b w:val="false"/>
          <w:bCs w:val="false"/>
          <w:i w:val="false"/>
          <w:iCs/>
          <w:color w:val="000000"/>
          <w:spacing w:val="-2"/>
          <w:sz w:val="12"/>
          <w:szCs w:val="12"/>
          <w:u w:val="none"/>
          <w:shd w:val="clear" w:color="auto" w:fill="auto"/>
          <w:lang w:val="fr-FR" w:bidi="ar-SA"/>
        </w:rPr>
        <w:t xml:space="preserve">(*)</w:t>
      </w:r>
      <w:r>
        <w:rPr>
          <w:rFonts w:ascii="Times New Roman" w:hAnsi="Times New Roman" w:cs="Arial" w:eastAsia="Times New Roman"/>
          <w:b w:val="false"/>
          <w:bCs w:val="false"/>
          <w:i w:val="false"/>
          <w:iCs/>
          <w:color w:val="000000"/>
          <w:spacing w:val="-2"/>
          <w:sz w:val="12"/>
          <w:szCs w:val="12"/>
          <w:u w:val="none"/>
          <w:shd w:val="clear" w:color="auto" w:fill="auto"/>
          <w:lang w:val="fr-FR" w:bidi="ar-SA"/>
        </w:rPr>
        <w:t xml:space="preserve">Les informations recueillies font l'objet d'un traitement informatique destiné à l'instruction de votre dos</w:t>
      </w:r>
      <w:r>
        <w:rPr>
          <w:rFonts w:ascii="Times New Roman" w:hAnsi="Times New Roman" w:cs="Arial" w:eastAsia="Times New Roman"/>
          <w:b w:val="false"/>
          <w:bCs w:val="false"/>
          <w:i w:val="false"/>
          <w:iCs/>
          <w:color w:val="000000"/>
          <w:spacing w:val="-2"/>
          <w:sz w:val="12"/>
          <w:szCs w:val="12"/>
          <w:u w:val="none"/>
          <w:shd w:val="clear" w:color="auto" w:fill="auto"/>
          <w:lang w:val="fr-FR" w:bidi="ar-SA"/>
        </w:rPr>
        <w:t xml:space="preserve">sier par les agents chargés de la police de l'eau en application du code de l'environnement. Conformément à la loi « informatique et liberté » du 6 janvier 1978, vous bénéficiez à un droit d'accès et de restriction aux informations qui vous concernent. Si </w:t>
      </w:r>
      <w:r>
        <w:rPr>
          <w:rFonts w:ascii="Times New Roman" w:hAnsi="Times New Roman" w:cs="Arial" w:eastAsia="Times New Roman"/>
          <w:b w:val="false"/>
          <w:bCs w:val="false"/>
          <w:i w:val="false"/>
          <w:iCs/>
          <w:color w:val="000000"/>
          <w:spacing w:val="-2"/>
          <w:sz w:val="12"/>
          <w:szCs w:val="12"/>
          <w:u w:val="none"/>
          <w:shd w:val="clear" w:color="auto" w:fill="auto"/>
          <w:lang w:val="fr-FR" w:bidi="ar-SA"/>
        </w:rPr>
        <w:t xml:space="preserve">vous</w:t>
      </w:r>
      <w:r>
        <w:rPr>
          <w:rFonts w:ascii="Times New Roman" w:hAnsi="Times New Roman" w:cs="Arial" w:eastAsia="Times New Roman"/>
          <w:b w:val="false"/>
          <w:bCs w:val="false"/>
          <w:i w:val="false"/>
          <w:iCs/>
          <w:color w:val="000000"/>
          <w:spacing w:val="-2"/>
          <w:sz w:val="12"/>
          <w:szCs w:val="12"/>
          <w:u w:val="none"/>
          <w:shd w:val="clear" w:color="auto" w:fill="auto"/>
          <w:lang w:val="fr-FR" w:bidi="ar-SA"/>
        </w:rPr>
        <w:t xml:space="preserve">désirez exercer ce droit et obtenir une communication des informations vous concernant, veuillez adresser un courrier au guichet unique de police de l'eau indiqué où vous avez déposé votre dossier.</w:t>
      </w:r>
      <w:r/>
    </w:p>
    <w:p>
      <w:pPr>
        <w:pStyle w:val="374"/>
        <w:ind w:left="535" w:right="15" w:firstLine="0"/>
        <w:jc w:val="both"/>
        <w:spacing w:after="0" w:before="280"/>
        <w:shd w:val="clear" w:color="auto" w:fill="auto"/>
        <w:widowControl/>
        <w:tabs>
          <w:tab w:val="left" w:pos="566" w:leader="none"/>
        </w:tabs>
        <w:rPr>
          <w:rFonts w:ascii="Times New Roman" w:hAnsi="Times New Roman" w:cs="Times New Roman" w:eastAsia="Times New Roman"/>
          <w:b w:val="false"/>
          <w:bCs w:val="false"/>
          <w:i w:val="false"/>
          <w:iCs w:val="false"/>
          <w:color w:val="000000"/>
          <w:sz w:val="18"/>
          <w:szCs w:val="18"/>
          <w:lang w:val="fr-FR" w:bidi="ar-SA"/>
        </w:rPr>
      </w:pPr>
      <w:r>
        <w:rPr>
          <w:rFonts w:ascii="Times New Roman" w:hAnsi="Times New Roman" w:cs="Times New Roman" w:eastAsia="Times New Roman"/>
          <w:b w:val="false"/>
          <w:bCs w:val="false"/>
          <w:i w:val="false"/>
          <w:iCs w:val="false"/>
          <w:color w:val="000000"/>
          <w:sz w:val="18"/>
          <w:szCs w:val="18"/>
          <w:lang w:val="fr-FR" w:bidi="ar-SA"/>
        </w:rPr>
      </w:r>
      <w:r/>
    </w:p>
    <w:sectPr>
      <w:footerReference w:type="default" r:id="rId8"/>
      <w:footnotePr/>
      <w:type w:val="nextPage"/>
      <w:pgSz w:w="11904" w:h="16836" w:orient="portrait"/>
      <w:pgMar w:top="567" w:right="991" w:bottom="794" w:left="1134" w:header="567" w:footer="284"/>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apos;Courier New&amp;apos;">
    <w:panose1 w:val="02070309020205020404"/>
  </w:font>
  <w:font w:name="OpenSymbol">
    <w:panose1 w:val="05010000000000000000"/>
  </w:font>
  <w:font w:name="Symbol">
    <w:panose1 w:val="05010000000000000000"/>
  </w:font>
  <w:font w:name="Cumberland">
    <w:panose1 w:val="020B0502020202020204"/>
  </w:font>
  <w:font w:name="Verdana">
    <w:panose1 w:val="020B0604030504040204"/>
  </w:font>
  <w:font w:name="Century Gothic">
    <w:panose1 w:val="020B0502020202020204"/>
  </w:font>
  <w:font w:name="MS Mincho">
    <w:panose1 w:val="02070609020205090404"/>
  </w:font>
  <w:font w:name="Tahoma">
    <w:panose1 w:val="020B0604030504040204"/>
  </w:font>
  <w:font w:name="SimSun">
    <w:panose1 w:val="02020603020101020101"/>
  </w:font>
  <w:font w:name="Courier New">
    <w:panose1 w:val="02070309020205020404"/>
  </w:font>
  <w:font w:name="Wingdings">
    <w:panose1 w:val="05010000000000000000"/>
  </w:font>
  <w:font w:name="Mangal">
    <w:panose1 w:val="02040502050405020303"/>
  </w:font>
  <w:font w:name="Univers">
    <w:panose1 w:val="020B0502020202020204"/>
  </w:font>
  <w:font w:name="Arial">
    <w:panose1 w:val="020B0604020202020204"/>
  </w:font>
  <w:font w:name="Times New Roman">
    <w:panose1 w:val="02020603050405020304"/>
  </w:font>
  <w:font w:name="Arial Unicode MS">
    <w:panose1 w:val="020B0604020202020204"/>
  </w:font>
  <w:font w:name="Liberation Serif">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87"/>
      <w:rPr>
        <w:rFonts w:ascii="Times New Roman" w:hAnsi="Times New Roman" w:cs="Arial"/>
        <w:iCs/>
        <w:sz w:val="12"/>
      </w:rPr>
    </w:pPr>
    <w:r>
      <w:fldChar w:fldCharType="begin"/>
    </w:r>
    <w:r>
      <w:instrText xml:space="preserve">FILENAME</w:instrText>
    </w:r>
    <w:r>
      <w:fldChar w:fldCharType="separate"/>
    </w:r>
    <w:r>
      <w:rPr>
        <w:rFonts w:ascii="Times New Roman" w:hAnsi="Times New Roman" w:cs="Arial"/>
        <w:iCs/>
        <w:sz w:val="12"/>
      </w:rPr>
      <w:t xml:space="preserve">E:\Dossier envoyé par TT\2020-00087 puits egerten zellwiller\LE pétitionnaire 2020-00087 Puits d'irrigation lieu dit Egerten Zellwiller 130520ia.odt</w:t>
    </w:r>
    <w:r>
      <w:fldChar w:fldCharType="end"/>
    </w:r>
    <w:r/>
  </w:p>
  <w:p>
    <w:pPr>
      <w:pStyle w:val="387"/>
      <w:rPr>
        <w:rFonts w:ascii="Times New Roman" w:hAnsi="Times New Roman" w:cs="Arial"/>
        <w:iCs/>
        <w:sz w:val="12"/>
      </w:rPr>
    </w:pPr>
    <w:r>
      <w:rPr>
        <w:rFonts w:ascii="Times New Roman" w:hAnsi="Times New Roman" w:cs="Arial"/>
        <w:iCs/>
        <w:sz w:val="12"/>
      </w:rPr>
    </w:r>
    <w:r/>
  </w:p>
  <w:p>
    <w:pPr>
      <w:pStyle w:val="387"/>
      <w:jc w:val="center"/>
      <w:tabs>
        <w:tab w:val="center" w:pos="4535" w:leader="none"/>
        <w:tab w:val="right" w:pos="9071" w:leader="none"/>
      </w:tabs>
      <w:rPr>
        <w:rFonts w:ascii="Times New Roman" w:hAnsi="Times New Roman"/>
        <w:sz w:val="18"/>
      </w:rPr>
    </w:pPr>
    <w:r>
      <w:rPr>
        <w:rFonts w:ascii="Times New Roman" w:hAnsi="Times New Roman"/>
        <w:sz w:val="18"/>
      </w:rPr>
    </w:r>
    <w:r/>
  </w:p>
  <w:p>
    <w:pPr>
      <w:pStyle w:val="387"/>
      <w:jc w:val="center"/>
      <w:tabs>
        <w:tab w:val="center" w:pos="4535" w:leader="none"/>
        <w:tab w:val="right" w:pos="9071" w:leader="none"/>
      </w:tabs>
      <w:rPr>
        <w:rFonts w:ascii="Times New Roman" w:hAnsi="Times New Roman"/>
        <w:b/>
        <w:bCs/>
        <w:sz w:val="18"/>
      </w:rPr>
    </w:pPr>
    <w:r>
      <w:rPr>
        <w:rFonts w:ascii="Times New Roman" w:hAnsi="Times New Roman"/>
        <w:b/>
        <w:bCs/>
        <w:sz w:val="18"/>
      </w:rPr>
      <w:t xml:space="preserve">Direction départementale des territoires du Bas-Rhin, 14 rue du Maréchal Juin, BP 61003, 67070 STRASBOURG cedex.</w:t>
    </w:r>
    <w:r/>
  </w:p>
  <w:p>
    <w:pPr>
      <w:pStyle w:val="387"/>
      <w:jc w:val="center"/>
      <w:tabs>
        <w:tab w:val="center" w:pos="4535" w:leader="none"/>
        <w:tab w:val="right" w:pos="9071" w:leader="none"/>
      </w:tabs>
      <w:rPr>
        <w:sz w:val="18"/>
      </w:rPr>
    </w:pPr>
    <w:r>
      <w:rPr>
        <w:rFonts w:ascii="Times New Roman" w:hAnsi="Times New Roman"/>
        <w:b/>
        <w:bCs/>
        <w:sz w:val="18"/>
      </w:rPr>
      <w:t xml:space="preserve">Standard téléphonique : 03 88 88 91 00 – Courriel :</w:t>
    </w:r>
    <w:hyperlink r:id="rId1" w:history="1">
      <w:r>
        <w:rPr>
          <w:rStyle w:val="460"/>
          <w:sz w:val="18"/>
        </w:rPr>
      </w:r>
      <w:r>
        <w:rPr>
          <w:rStyle w:val="460"/>
          <w:rFonts w:ascii="Times New Roman" w:hAnsi="Times New Roman"/>
          <w:b/>
          <w:bCs/>
          <w:sz w:val="18"/>
        </w:rPr>
        <w:t xml:space="preserve">ddt@bas-rhin.gouv.fr</w:t>
      </w:r>
    </w:hyperlink>
    <w:r/>
    <w:r/>
  </w:p>
  <w:p>
    <w:pPr>
      <w:pStyle w:val="387"/>
      <w:jc w:val="center"/>
      <w:tabs>
        <w:tab w:val="center" w:pos="4535" w:leader="none"/>
        <w:tab w:val="right" w:pos="9071" w:leader="none"/>
      </w:tabs>
      <w:rPr>
        <w:rFonts w:ascii="Times New Roman" w:hAnsi="Times New Roman"/>
        <w:b/>
        <w:bCs/>
        <w:sz w:val="16"/>
        <w:szCs w:val="16"/>
      </w:rPr>
    </w:pPr>
    <w:r>
      <w:rPr>
        <w:rFonts w:ascii="Times New Roman" w:hAnsi="Times New Roman"/>
        <w:b/>
        <w:bCs/>
        <w:sz w:val="16"/>
        <w:szCs w:val="16"/>
      </w:rPr>
      <w:t xml:space="preserve">Accueil téléphonique du lundi au jeudi de 9h00 à 12h00 et de 14h00 à 16h30, le vendredi de 09h00 à 12h00 et de 14h00 à 16h00</w:t>
    </w:r>
    <w:r/>
  </w:p>
  <w:p>
    <w:pPr>
      <w:pStyle w:val="387"/>
      <w:ind w:left="-119" w:right="0" w:firstLine="0"/>
      <w:jc w:val="center"/>
      <w:tabs>
        <w:tab w:val="center" w:pos="4415" w:leader="none"/>
        <w:tab w:val="clear" w:pos="4535" w:leader="none"/>
        <w:tab w:val="clear" w:pos="9071" w:leader="none"/>
        <w:tab w:val="right" w:pos="9764" w:leader="none"/>
      </w:tabs>
      <w:rPr>
        <w:rFonts w:ascii="Times New Roman" w:hAnsi="Times New Roman" w:cs="Arial"/>
        <w:b/>
        <w:bCs/>
        <w:iCs/>
        <w:sz w:val="16"/>
        <w:szCs w:val="16"/>
      </w:rPr>
    </w:pPr>
    <w:r>
      <w:rPr>
        <w:rFonts w:ascii="Times New Roman" w:hAnsi="Times New Roman" w:cs="Arial"/>
        <w:b/>
        <w:bCs/>
        <w:iCs/>
        <w:sz w:val="16"/>
        <w:szCs w:val="16"/>
      </w:rPr>
      <w:t xml:space="preserve">Accueil physique sans rendez-vous du lundi au vendredi de 9h15 à 11h15 et de 14h00 à 16h00</w:t>
    </w:r>
    <w:r/>
  </w:p>
  <w:p>
    <w:pPr>
      <w:pStyle w:val="387"/>
      <w:rPr>
        <w:rFonts w:ascii="Arial" w:hAnsi="Arial" w:cs="Arial"/>
        <w:b/>
        <w:bCs/>
        <w:iCs/>
        <w:sz w:val="12"/>
      </w:rPr>
    </w:pPr>
    <w:r>
      <w:rPr>
        <w:rFonts w:ascii="Arial" w:hAnsi="Arial" w:cs="Arial"/>
        <w:b/>
        <w:bCs/>
        <w:iCs/>
        <w:sz w:val="12"/>
      </w:rPr>
    </w:r>
    <w:r/>
  </w:p>
  <w:p>
    <w:pPr>
      <w:pStyle w:val="391"/>
      <w:ind w:left="561" w:right="0" w:firstLine="8"/>
      <w:jc w:val="both"/>
      <w:spacing w:after="0" w:before="280"/>
      <w:widowControl/>
      <w:rPr>
        <w:rFonts w:ascii="Times New Roman" w:hAnsi="Times New Roman" w:cs="Arial" w:eastAsia="Times New Roman"/>
        <w:b w:val="false"/>
        <w:bCs/>
        <w:i w:val="false"/>
        <w:iCs/>
        <w:color w:val="auto"/>
        <w:spacing w:val="-2"/>
        <w:sz w:val="12"/>
        <w:szCs w:val="12"/>
        <w:shd w:val="clear" w:color="auto" w:fill="auto"/>
        <w:lang w:val="fr-FR" w:bidi="ar-SA"/>
      </w:rPr>
    </w:pPr>
    <w:r>
      <w:rPr>
        <w:rFonts w:ascii="Times New Roman" w:hAnsi="Times New Roman" w:cs="Arial" w:eastAsia="Times New Roman"/>
        <w:b w:val="false"/>
        <w:bCs/>
        <w:i w:val="false"/>
        <w:iCs/>
        <w:color w:val="auto"/>
        <w:spacing w:val="-2"/>
        <w:sz w:val="12"/>
        <w:szCs w:val="12"/>
        <w:shd w:val="clear" w:color="auto" w:fill="auto"/>
        <w:lang w:val="fr-FR" w:bidi="ar-SA"/>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070" w:hanging="360"/>
      </w:pPr>
      <w:rPr>
        <w:rFonts w:ascii="Times New Roman" w:hAnsi="Times New Roman"/>
      </w:rPr>
    </w:lvl>
    <w:lvl w:ilvl="1">
      <w:start w:val="1"/>
      <w:numFmt w:val="bullet"/>
      <w:isLgl w:val="false"/>
      <w:suff w:val="tab"/>
      <w:lvlText w:val="o"/>
      <w:lvlJc w:val="left"/>
      <w:pPr>
        <w:ind w:left="1441" w:hanging="360"/>
      </w:pPr>
      <w:rPr>
        <w:rFonts w:ascii="'Courier New'" w:hAnsi="'Courier New'" w:cs="'Courier New'"/>
      </w:rPr>
    </w:lvl>
    <w:lvl w:ilvl="2">
      <w:start w:val="1"/>
      <w:numFmt w:val="bullet"/>
      <w:isLgl w:val="false"/>
      <w:suff w:val="tab"/>
      <w:lvlText w:val=""/>
      <w:lvlJc w:val="left"/>
      <w:pPr>
        <w:ind w:left="2161" w:hanging="360"/>
      </w:pPr>
      <w:rPr>
        <w:rFonts w:ascii="Wingdings" w:hAnsi="Wingdings"/>
      </w:rPr>
    </w:lvl>
    <w:lvl w:ilvl="3">
      <w:start w:val="1"/>
      <w:numFmt w:val="bullet"/>
      <w:isLgl w:val="false"/>
      <w:suff w:val="tab"/>
      <w:lvlText w:val=""/>
      <w:lvlJc w:val="left"/>
      <w:pPr>
        <w:ind w:left="2881" w:hanging="360"/>
      </w:pPr>
      <w:rPr>
        <w:rFonts w:ascii="Symbol" w:hAnsi="Symbol"/>
      </w:rPr>
    </w:lvl>
    <w:lvl w:ilvl="4">
      <w:start w:val="1"/>
      <w:numFmt w:val="bullet"/>
      <w:isLgl w:val="false"/>
      <w:suff w:val="tab"/>
      <w:lvlText w:val="o"/>
      <w:lvlJc w:val="left"/>
      <w:pPr>
        <w:ind w:left="3601" w:hanging="360"/>
      </w:pPr>
      <w:rPr>
        <w:rFonts w:ascii="'Courier New'" w:hAnsi="'Courier New'" w:cs="'Courier New'"/>
      </w:rPr>
    </w:lvl>
    <w:lvl w:ilvl="5">
      <w:start w:val="1"/>
      <w:numFmt w:val="bullet"/>
      <w:isLgl w:val="false"/>
      <w:suff w:val="tab"/>
      <w:lvlText w:val=""/>
      <w:lvlJc w:val="left"/>
      <w:pPr>
        <w:ind w:left="4321" w:hanging="360"/>
      </w:pPr>
      <w:rPr>
        <w:rFonts w:ascii="Wingdings" w:hAnsi="Wingdings"/>
      </w:rPr>
    </w:lvl>
    <w:lvl w:ilvl="6">
      <w:start w:val="1"/>
      <w:numFmt w:val="bullet"/>
      <w:isLgl w:val="false"/>
      <w:suff w:val="tab"/>
      <w:lvlText w:val=""/>
      <w:lvlJc w:val="left"/>
      <w:pPr>
        <w:ind w:left="5041" w:hanging="360"/>
      </w:pPr>
      <w:rPr>
        <w:rFonts w:ascii="Symbol" w:hAnsi="Symbol"/>
      </w:rPr>
    </w:lvl>
    <w:lvl w:ilvl="7">
      <w:start w:val="1"/>
      <w:numFmt w:val="bullet"/>
      <w:isLgl w:val="false"/>
      <w:suff w:val="tab"/>
      <w:lvlText w:val="o"/>
      <w:lvlJc w:val="left"/>
      <w:pPr>
        <w:ind w:left="5761" w:hanging="360"/>
      </w:pPr>
      <w:rPr>
        <w:rFonts w:ascii="'Courier New'" w:hAnsi="'Courier New'" w:cs="'Courier New'"/>
      </w:rPr>
    </w:lvl>
    <w:lvl w:ilvl="8">
      <w:start w:val="1"/>
      <w:numFmt w:val="bullet"/>
      <w:isLgl w:val="false"/>
      <w:suff w:val="tab"/>
      <w:lvlText w:val=""/>
      <w:lvlJc w:val="left"/>
      <w:pPr>
        <w:ind w:left="6481" w:hanging="360"/>
      </w:pPr>
      <w:rPr>
        <w:rFonts w:ascii="Wingdings" w:hAnsi="Wingdings"/>
      </w:rPr>
    </w:lvl>
  </w:abstractNum>
  <w:abstractNum w:abstractNumId="1">
    <w:multiLevelType w:val="hybridMultilevel"/>
    <w:lvl w:ilvl="0">
      <w:start w:val="1"/>
      <w:numFmt w:val="bullet"/>
      <w:isLgl w:val="false"/>
      <w:suff w:val="tab"/>
      <w:lvlText w:val="-"/>
      <w:lvlJc w:val="left"/>
      <w:pPr>
        <w:ind w:left="1069" w:hanging="360"/>
      </w:pPr>
      <w:rPr>
        <w:rFonts w:ascii="Times New Roman" w:hAnsi="Times New Roman"/>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2">
    <w:multiLevelType w:val="hybridMultilevel"/>
    <w:lvl w:ilvl="0">
      <w:start w:val="1"/>
      <w:numFmt w:val="bullet"/>
      <w:isLgl w:val="false"/>
      <w:suff w:val="tab"/>
      <w:lvlText w:val="–"/>
      <w:lvlJc w:val="left"/>
      <w:pPr>
        <w:ind w:left="720" w:hanging="360"/>
        <w:tabs>
          <w:tab w:val="left" w:pos="700" w:leader="none"/>
        </w:tabs>
      </w:pPr>
    </w:lvl>
    <w:lvl w:ilvl="1">
      <w:start w:val="1"/>
      <w:numFmt w:val="bullet"/>
      <w:isLgl w:val="false"/>
      <w:suff w:val="tab"/>
      <w:lvlText w:val="–"/>
      <w:lvlJc w:val="left"/>
      <w:pPr>
        <w:ind w:left="1080" w:hanging="360"/>
        <w:tabs>
          <w:tab w:val="left" w:pos="1060" w:leader="none"/>
        </w:tabs>
      </w:pPr>
    </w:lvl>
    <w:lvl w:ilvl="2">
      <w:start w:val="1"/>
      <w:numFmt w:val="bullet"/>
      <w:isLgl w:val="false"/>
      <w:suff w:val="tab"/>
      <w:lvlText w:val="–"/>
      <w:lvlJc w:val="left"/>
      <w:pPr>
        <w:ind w:left="1440" w:hanging="360"/>
        <w:tabs>
          <w:tab w:val="left" w:pos="1420" w:leader="none"/>
        </w:tabs>
      </w:pPr>
    </w:lvl>
    <w:lvl w:ilvl="3">
      <w:start w:val="1"/>
      <w:numFmt w:val="bullet"/>
      <w:isLgl w:val="false"/>
      <w:suff w:val="tab"/>
      <w:lvlText w:val="–"/>
      <w:lvlJc w:val="left"/>
      <w:pPr>
        <w:ind w:left="1800" w:hanging="360"/>
        <w:tabs>
          <w:tab w:val="left" w:pos="1780" w:leader="none"/>
        </w:tabs>
      </w:pPr>
    </w:lvl>
    <w:lvl w:ilvl="4">
      <w:start w:val="1"/>
      <w:numFmt w:val="bullet"/>
      <w:isLgl w:val="false"/>
      <w:suff w:val="tab"/>
      <w:lvlText w:val="–"/>
      <w:lvlJc w:val="left"/>
      <w:pPr>
        <w:ind w:left="2160" w:hanging="360"/>
        <w:tabs>
          <w:tab w:val="left" w:pos="2140" w:leader="none"/>
        </w:tabs>
      </w:pPr>
    </w:lvl>
    <w:lvl w:ilvl="5">
      <w:start w:val="1"/>
      <w:numFmt w:val="bullet"/>
      <w:isLgl w:val="false"/>
      <w:suff w:val="tab"/>
      <w:lvlText w:val="–"/>
      <w:lvlJc w:val="left"/>
      <w:pPr>
        <w:ind w:left="2520" w:hanging="360"/>
        <w:tabs>
          <w:tab w:val="left" w:pos="2500" w:leader="none"/>
        </w:tabs>
      </w:pPr>
    </w:lvl>
    <w:lvl w:ilvl="6">
      <w:start w:val="1"/>
      <w:numFmt w:val="bullet"/>
      <w:isLgl w:val="false"/>
      <w:suff w:val="tab"/>
      <w:lvlText w:val="–"/>
      <w:lvlJc w:val="left"/>
      <w:pPr>
        <w:ind w:left="2880" w:hanging="360"/>
        <w:tabs>
          <w:tab w:val="left" w:pos="2860" w:leader="none"/>
        </w:tabs>
      </w:pPr>
    </w:lvl>
    <w:lvl w:ilvl="7">
      <w:start w:val="1"/>
      <w:numFmt w:val="bullet"/>
      <w:isLgl w:val="false"/>
      <w:suff w:val="tab"/>
      <w:lvlText w:val="–"/>
      <w:lvlJc w:val="left"/>
      <w:pPr>
        <w:ind w:left="3240" w:hanging="360"/>
        <w:tabs>
          <w:tab w:val="left" w:pos="3220" w:leader="none"/>
        </w:tabs>
      </w:pPr>
    </w:lvl>
    <w:lvl w:ilvl="8">
      <w:start w:val="1"/>
      <w:numFmt w:val="bullet"/>
      <w:isLgl w:val="false"/>
      <w:suff w:val="tab"/>
      <w:lvlText w:val="–"/>
      <w:lvlJc w:val="left"/>
      <w:pPr>
        <w:ind w:left="3600" w:hanging="360"/>
        <w:tabs>
          <w:tab w:val="left" w:pos="3580" w:leader="none"/>
        </w:tabs>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379"/>
    <w:uiPriority w:val="9"/>
    <w:rPr>
      <w:rFonts w:ascii="Arial" w:hAnsi="Arial" w:cs="Arial" w:eastAsia="Arial"/>
      <w:sz w:val="40"/>
      <w:szCs w:val="40"/>
    </w:rPr>
  </w:style>
  <w:style w:type="character" w:styleId="14">
    <w:name w:val="Heading 2 Char"/>
    <w:basedOn w:val="9"/>
    <w:link w:val="380"/>
    <w:uiPriority w:val="9"/>
    <w:rPr>
      <w:rFonts w:ascii="Arial" w:hAnsi="Arial" w:cs="Arial" w:eastAsia="Arial"/>
      <w:sz w:val="34"/>
    </w:rPr>
  </w:style>
  <w:style w:type="character" w:styleId="16">
    <w:name w:val="Heading 3 Char"/>
    <w:basedOn w:val="9"/>
    <w:link w:val="381"/>
    <w:uiPriority w:val="9"/>
    <w:rPr>
      <w:rFonts w:ascii="Arial" w:hAnsi="Arial" w:cs="Arial" w:eastAsia="Arial"/>
      <w:sz w:val="30"/>
      <w:szCs w:val="30"/>
    </w:rPr>
  </w:style>
  <w:style w:type="character" w:styleId="18">
    <w:name w:val="Heading 4 Char"/>
    <w:basedOn w:val="9"/>
    <w:link w:val="382"/>
    <w:uiPriority w:val="9"/>
    <w:rPr>
      <w:rFonts w:ascii="Arial" w:hAnsi="Arial" w:cs="Arial" w:eastAsia="Arial"/>
      <w:b/>
      <w:bCs/>
      <w:sz w:val="26"/>
      <w:szCs w:val="26"/>
    </w:rPr>
  </w:style>
  <w:style w:type="character" w:styleId="20">
    <w:name w:val="Heading 5 Char"/>
    <w:basedOn w:val="9"/>
    <w:link w:val="383"/>
    <w:uiPriority w:val="9"/>
    <w:rPr>
      <w:rFonts w:ascii="Arial" w:hAnsi="Arial" w:cs="Arial" w:eastAsia="Arial"/>
      <w:b/>
      <w:bCs/>
      <w:sz w:val="24"/>
      <w:szCs w:val="24"/>
    </w:rPr>
  </w:style>
  <w:style w:type="character" w:styleId="22">
    <w:name w:val="Heading 6 Char"/>
    <w:basedOn w:val="9"/>
    <w:link w:val="384"/>
    <w:uiPriority w:val="9"/>
    <w:rPr>
      <w:rFonts w:ascii="Arial" w:hAnsi="Arial" w:cs="Arial" w:eastAsia="Arial"/>
      <w:b/>
      <w:bCs/>
      <w:sz w:val="22"/>
      <w:szCs w:val="22"/>
    </w:rPr>
  </w:style>
  <w:style w:type="character" w:styleId="24">
    <w:name w:val="Heading 7 Char"/>
    <w:basedOn w:val="9"/>
    <w:link w:val="401"/>
    <w:uiPriority w:val="9"/>
    <w:rPr>
      <w:rFonts w:ascii="Arial" w:hAnsi="Arial" w:cs="Arial" w:eastAsia="Arial"/>
      <w:b/>
      <w:bCs/>
      <w:i/>
      <w:iCs/>
      <w:sz w:val="22"/>
      <w:szCs w:val="22"/>
    </w:rPr>
  </w:style>
  <w:style w:type="character" w:styleId="26">
    <w:name w:val="Heading 8 Char"/>
    <w:basedOn w:val="9"/>
    <w:link w:val="409"/>
    <w:uiPriority w:val="9"/>
    <w:rPr>
      <w:rFonts w:ascii="Arial" w:hAnsi="Arial" w:cs="Arial" w:eastAsia="Arial"/>
      <w:i/>
      <w:iCs/>
      <w:sz w:val="22"/>
      <w:szCs w:val="22"/>
    </w:rPr>
  </w:style>
  <w:style w:type="character" w:styleId="28">
    <w:name w:val="Heading 9 Char"/>
    <w:basedOn w:val="9"/>
    <w:link w:val="410"/>
    <w:uiPriority w:val="9"/>
    <w:rPr>
      <w:rFonts w:ascii="Arial" w:hAnsi="Arial" w:cs="Arial" w:eastAsia="Arial"/>
      <w:i/>
      <w:iCs/>
      <w:sz w:val="21"/>
      <w:szCs w:val="21"/>
    </w:rPr>
  </w:style>
  <w:style w:type="paragraph" w:styleId="29">
    <w:name w:val="List Paragraph"/>
    <w:basedOn w:val="373"/>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73"/>
    <w:next w:val="373"/>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3"/>
    <w:next w:val="373"/>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3"/>
    <w:next w:val="373"/>
    <w:link w:val="37"/>
    <w:qFormat/>
    <w:uiPriority w:val="29"/>
    <w:rPr>
      <w:i/>
    </w:rPr>
    <w:pPr>
      <w:ind w:left="720" w:right="720"/>
    </w:pPr>
  </w:style>
  <w:style w:type="character" w:styleId="37">
    <w:name w:val="Quote Char"/>
    <w:link w:val="36"/>
    <w:uiPriority w:val="29"/>
    <w:rPr>
      <w:i/>
    </w:rPr>
  </w:style>
  <w:style w:type="paragraph" w:styleId="38">
    <w:name w:val="Intense Quote"/>
    <w:basedOn w:val="373"/>
    <w:next w:val="373"/>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9"/>
    <w:link w:val="386"/>
    <w:uiPriority w:val="99"/>
  </w:style>
  <w:style w:type="character" w:styleId="43">
    <w:name w:val="Footer Char"/>
    <w:basedOn w:val="9"/>
    <w:link w:val="387"/>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73"/>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373"/>
    <w:next w:val="373"/>
    <w:uiPriority w:val="39"/>
    <w:unhideWhenUsed/>
    <w:pPr>
      <w:ind w:left="0" w:right="0" w:firstLine="0"/>
      <w:spacing w:after="57"/>
    </w:pPr>
  </w:style>
  <w:style w:type="paragraph" w:styleId="175">
    <w:name w:val="toc 2"/>
    <w:basedOn w:val="373"/>
    <w:next w:val="373"/>
    <w:uiPriority w:val="39"/>
    <w:unhideWhenUsed/>
    <w:pPr>
      <w:ind w:left="283" w:right="0" w:firstLine="0"/>
      <w:spacing w:after="57"/>
    </w:pPr>
  </w:style>
  <w:style w:type="paragraph" w:styleId="176">
    <w:name w:val="toc 3"/>
    <w:basedOn w:val="373"/>
    <w:next w:val="373"/>
    <w:uiPriority w:val="39"/>
    <w:unhideWhenUsed/>
    <w:pPr>
      <w:ind w:left="567" w:right="0" w:firstLine="0"/>
      <w:spacing w:after="57"/>
    </w:pPr>
  </w:style>
  <w:style w:type="paragraph" w:styleId="177">
    <w:name w:val="toc 4"/>
    <w:basedOn w:val="373"/>
    <w:next w:val="373"/>
    <w:uiPriority w:val="39"/>
    <w:unhideWhenUsed/>
    <w:pPr>
      <w:ind w:left="850" w:right="0" w:firstLine="0"/>
      <w:spacing w:after="57"/>
    </w:pPr>
  </w:style>
  <w:style w:type="paragraph" w:styleId="178">
    <w:name w:val="toc 5"/>
    <w:basedOn w:val="373"/>
    <w:next w:val="373"/>
    <w:uiPriority w:val="39"/>
    <w:unhideWhenUsed/>
    <w:pPr>
      <w:ind w:left="1134" w:right="0" w:firstLine="0"/>
      <w:spacing w:after="57"/>
    </w:pPr>
  </w:style>
  <w:style w:type="paragraph" w:styleId="179">
    <w:name w:val="toc 6"/>
    <w:basedOn w:val="373"/>
    <w:next w:val="373"/>
    <w:uiPriority w:val="39"/>
    <w:unhideWhenUsed/>
    <w:pPr>
      <w:ind w:left="1417" w:right="0" w:firstLine="0"/>
      <w:spacing w:after="57"/>
    </w:pPr>
  </w:style>
  <w:style w:type="paragraph" w:styleId="180">
    <w:name w:val="toc 7"/>
    <w:basedOn w:val="373"/>
    <w:next w:val="373"/>
    <w:uiPriority w:val="39"/>
    <w:unhideWhenUsed/>
    <w:pPr>
      <w:ind w:left="1701" w:right="0" w:firstLine="0"/>
      <w:spacing w:after="57"/>
    </w:pPr>
  </w:style>
  <w:style w:type="paragraph" w:styleId="181">
    <w:name w:val="toc 8"/>
    <w:basedOn w:val="373"/>
    <w:next w:val="373"/>
    <w:uiPriority w:val="39"/>
    <w:unhideWhenUsed/>
    <w:pPr>
      <w:ind w:left="1984" w:right="0" w:firstLine="0"/>
      <w:spacing w:after="57"/>
    </w:pPr>
  </w:style>
  <w:style w:type="paragraph" w:styleId="182">
    <w:name w:val="toc 9"/>
    <w:basedOn w:val="373"/>
    <w:next w:val="373"/>
    <w:uiPriority w:val="39"/>
    <w:unhideWhenUsed/>
    <w:pPr>
      <w:ind w:left="2268" w:right="0" w:firstLine="0"/>
      <w:spacing w:after="57"/>
    </w:pPr>
  </w:style>
  <w:style w:type="paragraph" w:styleId="183">
    <w:name w:val="TOC Heading"/>
    <w:uiPriority w:val="39"/>
    <w:unhideWhenUsed/>
  </w:style>
  <w:style w:type="paragraph" w:styleId="373" w:default="1">
    <w:name w:val="Normal"/>
    <w:next w:val="373"/>
    <w:qFormat/>
    <w:rPr>
      <w:rFonts w:ascii="Liberation Serif" w:hAnsi="Liberation Serif" w:cs="Mangal" w:eastAsia="SimSun"/>
      <w:color w:val="auto"/>
      <w:sz w:val="24"/>
      <w:szCs w:val="24"/>
      <w:lang w:val="fr-FR" w:bidi="hi-IN" w:eastAsia="zh-CN"/>
    </w:rPr>
  </w:style>
  <w:style w:type="paragraph" w:styleId="374" w:customStyle="1">
    <w:name w:val="Standard"/>
    <w:basedOn w:val="373"/>
    <w:rPr>
      <w:rFonts w:ascii="Times New Roman" w:hAnsi="Times New Roman" w:cs="Times New Roman" w:eastAsia="Times New Roman"/>
      <w:color w:val="auto"/>
      <w:sz w:val="24"/>
      <w:szCs w:val="24"/>
      <w:lang w:val="fr-FR" w:bidi="ar-SA"/>
    </w:rPr>
    <w:pPr>
      <w:widowControl/>
    </w:pPr>
  </w:style>
  <w:style w:type="paragraph" w:styleId="375" w:customStyle="1">
    <w:name w:val="Text body"/>
    <w:basedOn w:val="374"/>
    <w:rPr>
      <w:b/>
      <w:szCs w:val="20"/>
    </w:rPr>
    <w:pPr>
      <w:jc w:val="center"/>
    </w:pPr>
  </w:style>
  <w:style w:type="paragraph" w:styleId="376" w:customStyle="1">
    <w:name w:val="Text body indent"/>
    <w:basedOn w:val="374"/>
    <w:rPr>
      <w:bCs/>
      <w:sz w:val="22"/>
    </w:rPr>
    <w:pPr>
      <w:ind w:left="-210" w:right="0" w:firstLine="0"/>
      <w:jc w:val="center"/>
    </w:pPr>
  </w:style>
  <w:style w:type="paragraph" w:styleId="377" w:customStyle="1">
    <w:name w:val="Signature"/>
    <w:basedOn w:val="374"/>
    <w:rPr>
      <w:rFonts w:ascii="Arial" w:hAnsi="Arial"/>
      <w:sz w:val="22"/>
    </w:rPr>
    <w:pPr>
      <w:jc w:val="center"/>
    </w:pPr>
  </w:style>
  <w:style w:type="paragraph" w:styleId="378" w:customStyle="1">
    <w:name w:val="Heading"/>
    <w:basedOn w:val="374"/>
    <w:next w:val="375"/>
    <w:rPr>
      <w:rFonts w:ascii="Arial" w:hAnsi="Arial" w:cs="Tahoma" w:eastAsia="MS Mincho"/>
      <w:sz w:val="28"/>
      <w:szCs w:val="28"/>
    </w:rPr>
    <w:pPr>
      <w:keepNext/>
      <w:spacing w:after="120" w:before="240"/>
    </w:pPr>
  </w:style>
  <w:style w:type="paragraph" w:styleId="379" w:customStyle="1">
    <w:name w:val="Heading 1"/>
    <w:basedOn w:val="374"/>
    <w:next w:val="374"/>
    <w:rPr>
      <w:rFonts w:ascii="Arial" w:hAnsi="Arial" w:cs="Arial"/>
      <w:b/>
      <w:bCs/>
      <w:sz w:val="32"/>
      <w:szCs w:val="32"/>
    </w:rPr>
    <w:pPr>
      <w:keepNext/>
      <w:spacing w:after="60" w:before="240"/>
    </w:pPr>
  </w:style>
  <w:style w:type="paragraph" w:styleId="380" w:customStyle="1">
    <w:name w:val="Heading 2"/>
    <w:basedOn w:val="374"/>
    <w:next w:val="374"/>
    <w:rPr>
      <w:rFonts w:ascii="Arial" w:hAnsi="Arial" w:cs="Arial"/>
      <w:b/>
      <w:bCs/>
      <w:i/>
      <w:iCs/>
      <w:sz w:val="28"/>
      <w:szCs w:val="28"/>
    </w:rPr>
    <w:pPr>
      <w:keepNext/>
      <w:spacing w:after="60" w:before="240"/>
    </w:pPr>
  </w:style>
  <w:style w:type="paragraph" w:styleId="381" w:customStyle="1">
    <w:name w:val="Heading 3"/>
    <w:basedOn w:val="374"/>
    <w:next w:val="374"/>
    <w:rPr>
      <w:rFonts w:ascii="Arial" w:hAnsi="Arial" w:cs="Arial"/>
      <w:b/>
      <w:bCs/>
      <w:sz w:val="26"/>
      <w:szCs w:val="26"/>
    </w:rPr>
    <w:pPr>
      <w:keepNext/>
      <w:spacing w:after="60" w:before="240"/>
    </w:pPr>
  </w:style>
  <w:style w:type="paragraph" w:styleId="382" w:customStyle="1">
    <w:name w:val="Heading 4"/>
    <w:basedOn w:val="374"/>
    <w:next w:val="374"/>
    <w:rPr>
      <w:rFonts w:ascii="Arial" w:hAnsi="Arial" w:cs="Arial"/>
      <w:bCs/>
      <w:i/>
      <w:iCs/>
      <w:color w:val="FF6600"/>
      <w:sz w:val="22"/>
    </w:rPr>
    <w:pPr>
      <w:jc w:val="center"/>
    </w:pPr>
  </w:style>
  <w:style w:type="paragraph" w:styleId="383" w:customStyle="1">
    <w:name w:val="Heading 5"/>
    <w:basedOn w:val="374"/>
    <w:next w:val="374"/>
    <w:rPr>
      <w:rFonts w:ascii="Arial" w:hAnsi="Arial" w:cs="Arial"/>
      <w:bCs/>
      <w:i/>
      <w:iCs/>
      <w:color w:val="00FF00"/>
      <w:sz w:val="22"/>
    </w:rPr>
    <w:pPr>
      <w:ind w:left="-210" w:right="0" w:firstLine="0"/>
      <w:jc w:val="center"/>
    </w:pPr>
  </w:style>
  <w:style w:type="paragraph" w:styleId="384" w:customStyle="1">
    <w:name w:val="Heading 6"/>
    <w:basedOn w:val="374"/>
    <w:next w:val="374"/>
    <w:rPr>
      <w:rFonts w:ascii="Arial" w:hAnsi="Arial" w:cs="Arial"/>
      <w:b/>
      <w:bCs/>
      <w:i/>
      <w:iCs/>
      <w:color w:val="33CCCC"/>
      <w:sz w:val="22"/>
    </w:rPr>
    <w:pPr>
      <w:ind w:left="0" w:right="0" w:firstLine="1"/>
      <w:jc w:val="both"/>
    </w:pPr>
  </w:style>
  <w:style w:type="paragraph" w:styleId="385" w:customStyle="1">
    <w:name w:val="List"/>
    <w:basedOn w:val="375"/>
    <w:rPr>
      <w:rFonts w:cs="Tahoma"/>
    </w:rPr>
  </w:style>
  <w:style w:type="paragraph" w:styleId="386" w:customStyle="1">
    <w:name w:val="Header"/>
    <w:basedOn w:val="374"/>
    <w:pPr>
      <w:tabs>
        <w:tab w:val="center" w:pos="4535" w:leader="none"/>
        <w:tab w:val="right" w:pos="9071" w:leader="none"/>
      </w:tabs>
    </w:pPr>
  </w:style>
  <w:style w:type="paragraph" w:styleId="387" w:customStyle="1">
    <w:name w:val="Footer"/>
    <w:basedOn w:val="374"/>
    <w:pPr>
      <w:tabs>
        <w:tab w:val="center" w:pos="4535" w:leader="none"/>
        <w:tab w:val="right" w:pos="9071" w:leader="none"/>
      </w:tabs>
    </w:pPr>
  </w:style>
  <w:style w:type="paragraph" w:styleId="388" w:customStyle="1">
    <w:name w:val="Table Contents"/>
    <w:basedOn w:val="374"/>
  </w:style>
  <w:style w:type="paragraph" w:styleId="389" w:customStyle="1">
    <w:name w:val="Table Heading"/>
    <w:basedOn w:val="388"/>
    <w:rPr>
      <w:b/>
      <w:bCs/>
    </w:rPr>
    <w:pPr>
      <w:jc w:val="center"/>
    </w:pPr>
  </w:style>
  <w:style w:type="paragraph" w:styleId="390" w:customStyle="1">
    <w:name w:val="Caption"/>
    <w:basedOn w:val="374"/>
    <w:rPr>
      <w:rFonts w:cs="Tahoma"/>
      <w:i/>
      <w:iCs/>
      <w:sz w:val="24"/>
      <w:szCs w:val="24"/>
    </w:rPr>
    <w:pPr>
      <w:spacing w:after="120" w:before="120"/>
    </w:pPr>
  </w:style>
  <w:style w:type="paragraph" w:styleId="391" w:customStyle="1">
    <w:name w:val="Footnote"/>
    <w:basedOn w:val="374"/>
    <w:rPr>
      <w:sz w:val="20"/>
      <w:szCs w:val="20"/>
    </w:rPr>
  </w:style>
  <w:style w:type="paragraph" w:styleId="392" w:customStyle="1">
    <w:name w:val="Index"/>
    <w:basedOn w:val="374"/>
    <w:rPr>
      <w:rFonts w:cs="Tahoma"/>
    </w:rPr>
  </w:style>
  <w:style w:type="paragraph" w:styleId="393" w:customStyle="1">
    <w:name w:val="Retrait corps de texte 3"/>
    <w:basedOn w:val="374"/>
    <w:rPr>
      <w:rFonts w:ascii="Univers" w:hAnsi="Univers"/>
      <w:sz w:val="22"/>
      <w:szCs w:val="20"/>
    </w:rPr>
    <w:pPr>
      <w:ind w:left="708" w:right="0" w:firstLine="0"/>
      <w:jc w:val="both"/>
    </w:pPr>
  </w:style>
  <w:style w:type="paragraph" w:styleId="394" w:customStyle="1">
    <w:name w:val="Corps de texte 2"/>
    <w:basedOn w:val="374"/>
    <w:rPr>
      <w:rFonts w:ascii="Century Gothic" w:hAnsi="Century Gothic"/>
      <w:sz w:val="20"/>
      <w:szCs w:val="18"/>
    </w:rPr>
    <w:pPr>
      <w:spacing w:after="240" w:before="0"/>
    </w:pPr>
  </w:style>
  <w:style w:type="paragraph" w:styleId="395" w:customStyle="1">
    <w:name w:val="Normal (Web)"/>
    <w:basedOn w:val="374"/>
    <w:rPr>
      <w:rFonts w:ascii="Arial Unicode MS" w:hAnsi="Arial Unicode MS" w:cs="Arial Unicode MS" w:eastAsia="Arial Unicode MS"/>
    </w:rPr>
    <w:pPr>
      <w:spacing w:after="119" w:before="280"/>
    </w:pPr>
  </w:style>
  <w:style w:type="paragraph" w:styleId="396" w:customStyle="1">
    <w:name w:val="Corps de texte 3"/>
    <w:basedOn w:val="374"/>
    <w:rPr>
      <w:rFonts w:ascii="Century Gothic" w:hAnsi="Century Gothic"/>
      <w:b/>
      <w:bCs/>
      <w:color w:val="000000"/>
      <w:sz w:val="20"/>
      <w:szCs w:val="18"/>
    </w:rPr>
  </w:style>
  <w:style w:type="paragraph" w:styleId="397" w:customStyle="1">
    <w:name w:val="Reference"/>
    <w:basedOn w:val="374"/>
    <w:rPr>
      <w:rFonts w:ascii="Arial" w:hAnsi="Arial"/>
      <w:sz w:val="16"/>
    </w:rPr>
  </w:style>
  <w:style w:type="paragraph" w:styleId="398" w:customStyle="1">
    <w:name w:val="Pied de prem. page"/>
    <w:basedOn w:val="387"/>
    <w:pPr>
      <w:jc w:val="center"/>
      <w:keepLines/>
      <w:tabs>
        <w:tab w:val="center" w:pos="4319" w:leader="none"/>
        <w:tab w:val="center" w:pos="4535" w:leader="none"/>
        <w:tab w:val="right" w:pos="9071" w:leader="none"/>
      </w:tabs>
    </w:pPr>
  </w:style>
  <w:style w:type="paragraph" w:styleId="399" w:customStyle="1">
    <w:name w:val="Normal centré"/>
    <w:basedOn w:val="374"/>
    <w:rPr>
      <w:rFonts w:ascii="Arial" w:hAnsi="Arial" w:cs="Arial"/>
      <w:b/>
      <w:sz w:val="18"/>
    </w:rPr>
    <w:pPr>
      <w:ind w:left="497" w:right="781" w:firstLine="0"/>
    </w:pPr>
  </w:style>
  <w:style w:type="paragraph" w:styleId="400" w:customStyle="1">
    <w:name w:val="Normal1"/>
    <w:basedOn w:val="374"/>
    <w:rPr>
      <w:rFonts w:ascii="Arial" w:hAnsi="Arial" w:cs="Arial"/>
      <w:sz w:val="22"/>
      <w:szCs w:val="22"/>
    </w:rPr>
    <w:pPr>
      <w:jc w:val="both"/>
      <w:spacing w:after="120" w:before="120"/>
    </w:pPr>
  </w:style>
  <w:style w:type="paragraph" w:styleId="401" w:customStyle="1">
    <w:name w:val="Heading 7"/>
    <w:basedOn w:val="374"/>
    <w:next w:val="374"/>
    <w:rPr>
      <w:b/>
      <w:bCs/>
      <w:sz w:val="18"/>
    </w:rPr>
    <w:pPr>
      <w:ind w:left="0" w:right="0" w:firstLine="0"/>
      <w:keepNext/>
    </w:pPr>
  </w:style>
  <w:style w:type="paragraph" w:styleId="402" w:customStyle="1">
    <w:name w:val="TexteX"/>
    <w:basedOn w:val="373"/>
    <w:rPr>
      <w:rFonts w:ascii="Arial" w:hAnsi="Arial"/>
      <w:sz w:val="20"/>
    </w:rPr>
    <w:pPr>
      <w:ind w:left="567" w:right="0" w:firstLine="0"/>
      <w:spacing w:after="0" w:before="60"/>
      <w:shd w:val="clear" w:color="auto" w:fill="auto"/>
      <w:widowControl/>
    </w:pPr>
  </w:style>
  <w:style w:type="paragraph" w:styleId="403" w:customStyle="1">
    <w:name w:val="Courant"/>
    <w:basedOn w:val="402"/>
    <w:pPr>
      <w:spacing w:after="0" w:before="170"/>
    </w:pPr>
  </w:style>
  <w:style w:type="paragraph" w:styleId="404" w:customStyle="1">
    <w:name w:val="Explorateur de document"/>
    <w:basedOn w:val="374"/>
    <w:rPr>
      <w:rFonts w:ascii="Tahoma" w:hAnsi="Tahoma"/>
    </w:rPr>
    <w:pPr>
      <w:shd w:val="clear" w:color="auto" w:fill="000080"/>
    </w:pPr>
  </w:style>
  <w:style w:type="paragraph" w:styleId="405" w:customStyle="1">
    <w:name w:val="Body Text Indent 2"/>
    <w:basedOn w:val="374"/>
    <w:rPr>
      <w:rFonts w:ascii="Arial" w:hAnsi="Arial"/>
      <w:sz w:val="22"/>
    </w:rPr>
    <w:pPr>
      <w:ind w:left="0" w:right="0" w:firstLine="851"/>
      <w:jc w:val="both"/>
    </w:pPr>
  </w:style>
  <w:style w:type="paragraph" w:styleId="406" w:customStyle="1">
    <w:name w:val="First line indent"/>
    <w:basedOn w:val="375"/>
    <w:pPr>
      <w:ind w:left="0" w:right="0" w:firstLine="283"/>
    </w:pPr>
  </w:style>
  <w:style w:type="paragraph" w:styleId="407" w:customStyle="1">
    <w:name w:val="Salutation"/>
    <w:basedOn w:val="374"/>
  </w:style>
  <w:style w:type="paragraph" w:styleId="408" w:customStyle="1">
    <w:name w:val="List Indent"/>
    <w:basedOn w:val="375"/>
    <w:pPr>
      <w:ind w:left="2835" w:right="0" w:firstLine="2550"/>
      <w:tabs>
        <w:tab w:val="left" w:pos="2835" w:leader="none"/>
      </w:tabs>
    </w:pPr>
  </w:style>
  <w:style w:type="paragraph" w:styleId="409" w:customStyle="1">
    <w:name w:val="Heading 8"/>
    <w:basedOn w:val="436"/>
    <w:next w:val="437"/>
    <w:rPr>
      <w:b/>
      <w:bCs/>
      <w:sz w:val="20"/>
      <w:szCs w:val="17"/>
    </w:rPr>
    <w:pPr>
      <w:spacing w:after="17" w:before="102"/>
    </w:pPr>
  </w:style>
  <w:style w:type="paragraph" w:styleId="410" w:customStyle="1">
    <w:name w:val="Heading 9"/>
    <w:basedOn w:val="436"/>
    <w:next w:val="437"/>
    <w:rPr>
      <w:b w:val="false"/>
      <w:bCs/>
      <w:i/>
      <w:sz w:val="20"/>
      <w:szCs w:val="17"/>
    </w:rPr>
    <w:pPr>
      <w:ind w:left="0" w:right="0" w:firstLine="0"/>
      <w:spacing w:after="62" w:before="255"/>
    </w:pPr>
  </w:style>
  <w:style w:type="paragraph" w:styleId="411" w:customStyle="1">
    <w:name w:val="Heading 10"/>
    <w:basedOn w:val="378"/>
    <w:next w:val="375"/>
    <w:rPr>
      <w:b/>
      <w:bCs/>
      <w:sz w:val="21"/>
      <w:szCs w:val="21"/>
    </w:rPr>
  </w:style>
  <w:style w:type="paragraph" w:styleId="412" w:customStyle="1">
    <w:name w:val="Numbering 1 Start"/>
    <w:basedOn w:val="385"/>
    <w:pPr>
      <w:ind w:left="360" w:right="0" w:firstLine="359"/>
      <w:spacing w:after="120" w:before="240"/>
    </w:pPr>
  </w:style>
  <w:style w:type="paragraph" w:styleId="413" w:customStyle="1">
    <w:name w:val="Numbering 1"/>
    <w:basedOn w:val="385"/>
    <w:pPr>
      <w:ind w:left="360" w:right="0" w:firstLine="359"/>
      <w:spacing w:after="120" w:before="0"/>
    </w:pPr>
  </w:style>
  <w:style w:type="paragraph" w:styleId="414" w:customStyle="1">
    <w:name w:val="Numbering 1 End"/>
    <w:basedOn w:val="385"/>
    <w:pPr>
      <w:ind w:left="360" w:right="0" w:firstLine="359"/>
      <w:spacing w:after="240" w:before="0"/>
    </w:pPr>
  </w:style>
  <w:style w:type="paragraph" w:styleId="415" w:customStyle="1">
    <w:name w:val="Numbering 1 Cont."/>
    <w:basedOn w:val="385"/>
    <w:pPr>
      <w:ind w:left="360" w:right="0" w:firstLine="0"/>
      <w:spacing w:after="120" w:before="0"/>
    </w:pPr>
  </w:style>
  <w:style w:type="paragraph" w:styleId="416" w:customStyle="1">
    <w:name w:val="List 1"/>
    <w:basedOn w:val="385"/>
    <w:pPr>
      <w:ind w:left="360" w:right="0" w:firstLine="359"/>
      <w:spacing w:after="120" w:before="0"/>
    </w:pPr>
  </w:style>
  <w:style w:type="paragraph" w:styleId="417" w:customStyle="1">
    <w:name w:val="Header left"/>
    <w:basedOn w:val="374"/>
    <w:pPr>
      <w:tabs>
        <w:tab w:val="center" w:pos="4932" w:leader="none"/>
        <w:tab w:val="right" w:pos="9865" w:leader="none"/>
      </w:tabs>
    </w:pPr>
  </w:style>
  <w:style w:type="paragraph" w:styleId="418" w:customStyle="1">
    <w:name w:val="Header right"/>
    <w:basedOn w:val="374"/>
    <w:pPr>
      <w:tabs>
        <w:tab w:val="center" w:pos="4932" w:leader="none"/>
        <w:tab w:val="right" w:pos="9865" w:leader="none"/>
      </w:tabs>
    </w:pPr>
  </w:style>
  <w:style w:type="paragraph" w:styleId="419" w:customStyle="1">
    <w:name w:val="Footer left"/>
    <w:basedOn w:val="374"/>
    <w:rPr>
      <w:rFonts w:ascii="Arial" w:hAnsi="Arial"/>
      <w:sz w:val="16"/>
    </w:rPr>
    <w:pPr>
      <w:tabs>
        <w:tab w:val="center" w:pos="4817" w:leader="none"/>
        <w:tab w:val="right" w:pos="9636" w:leader="none"/>
      </w:tabs>
    </w:pPr>
  </w:style>
  <w:style w:type="paragraph" w:styleId="420" w:customStyle="1">
    <w:name w:val="Footer right"/>
    <w:basedOn w:val="374"/>
    <w:rPr>
      <w:rFonts w:ascii="Arial" w:hAnsi="Arial"/>
      <w:b w:val="false"/>
      <w:i w:val="false"/>
      <w:sz w:val="16"/>
    </w:rPr>
    <w:pPr>
      <w:tabs>
        <w:tab w:val="center" w:pos="4817" w:leader="none"/>
        <w:tab w:val="right" w:pos="9636" w:leader="none"/>
      </w:tabs>
    </w:pPr>
  </w:style>
  <w:style w:type="paragraph" w:styleId="421" w:customStyle="1">
    <w:name w:val="Illustration"/>
    <w:basedOn w:val="390"/>
  </w:style>
  <w:style w:type="paragraph" w:styleId="422" w:customStyle="1">
    <w:name w:val="Sender"/>
    <w:basedOn w:val="374"/>
    <w:pPr>
      <w:spacing w:after="60" w:before="0"/>
    </w:pPr>
  </w:style>
  <w:style w:type="paragraph" w:styleId="423" w:customStyle="1">
    <w:name w:val="Contents Heading"/>
    <w:basedOn w:val="378"/>
    <w:rPr>
      <w:b/>
      <w:bCs/>
      <w:sz w:val="32"/>
      <w:szCs w:val="32"/>
    </w:rPr>
    <w:pPr>
      <w:ind w:left="0" w:right="0" w:firstLine="0"/>
    </w:pPr>
  </w:style>
  <w:style w:type="paragraph" w:styleId="424" w:customStyle="1">
    <w:name w:val="Contents 1"/>
    <w:basedOn w:val="436"/>
    <w:rPr>
      <w:b/>
      <w:caps/>
      <w:sz w:val="16"/>
    </w:rPr>
    <w:pPr>
      <w:ind w:left="1701" w:right="0" w:firstLine="0"/>
      <w:spacing w:after="62" w:before="193"/>
    </w:pPr>
  </w:style>
  <w:style w:type="paragraph" w:styleId="425" w:customStyle="1">
    <w:name w:val="Contents 2"/>
    <w:basedOn w:val="436"/>
    <w:rPr>
      <w:b w:val="false"/>
      <w:sz w:val="16"/>
    </w:rPr>
    <w:pPr>
      <w:ind w:left="1701" w:right="0" w:firstLine="0"/>
      <w:spacing w:after="0" w:before="0"/>
      <w:shd w:val="clear" w:color="auto" w:fill="auto"/>
    </w:pPr>
  </w:style>
  <w:style w:type="paragraph" w:styleId="426" w:customStyle="1">
    <w:name w:val="Contents 3"/>
    <w:basedOn w:val="436"/>
    <w:rPr>
      <w:b w:val="false"/>
      <w:sz w:val="16"/>
    </w:rPr>
    <w:pPr>
      <w:ind w:left="2126" w:right="0" w:firstLine="0"/>
      <w:jc w:val="left"/>
      <w:spacing w:after="0" w:before="17"/>
      <w:shd w:val="clear" w:color="auto" w:fill="auto"/>
      <w:widowControl w:val="off"/>
    </w:pPr>
  </w:style>
  <w:style w:type="paragraph" w:styleId="427" w:customStyle="1">
    <w:name w:val="Contents 4"/>
    <w:basedOn w:val="435"/>
    <w:rPr>
      <w:rFonts w:ascii="Verdana" w:hAnsi="Verdana"/>
      <w:b w:val="false"/>
      <w:sz w:val="16"/>
    </w:rPr>
    <w:pPr>
      <w:ind w:left="720" w:right="0" w:firstLine="0"/>
      <w:spacing w:after="0" w:before="0"/>
      <w:shd w:val="clear" w:color="auto" w:fill="auto"/>
    </w:pPr>
  </w:style>
  <w:style w:type="paragraph" w:styleId="428" w:customStyle="1">
    <w:name w:val="Contents 5"/>
    <w:basedOn w:val="435"/>
    <w:rPr>
      <w:sz w:val="16"/>
    </w:rPr>
    <w:pPr>
      <w:ind w:left="958" w:right="0" w:firstLine="0"/>
    </w:pPr>
  </w:style>
  <w:style w:type="paragraph" w:styleId="429" w:customStyle="1">
    <w:name w:val="Contents 6"/>
    <w:basedOn w:val="435"/>
    <w:rPr>
      <w:b/>
      <w:sz w:val="16"/>
    </w:rPr>
    <w:pPr>
      <w:ind w:left="1202" w:right="0" w:firstLine="0"/>
    </w:pPr>
  </w:style>
  <w:style w:type="paragraph" w:styleId="430" w:customStyle="1">
    <w:name w:val="Contents 7"/>
    <w:basedOn w:val="435"/>
    <w:rPr>
      <w:sz w:val="16"/>
    </w:rPr>
    <w:pPr>
      <w:ind w:left="1440" w:right="0" w:firstLine="0"/>
    </w:pPr>
  </w:style>
  <w:style w:type="paragraph" w:styleId="431" w:customStyle="1">
    <w:name w:val="Contents 8"/>
    <w:basedOn w:val="435"/>
    <w:rPr>
      <w:sz w:val="16"/>
    </w:rPr>
    <w:pPr>
      <w:ind w:left="1678" w:right="0" w:firstLine="0"/>
    </w:pPr>
  </w:style>
  <w:style w:type="paragraph" w:styleId="432" w:customStyle="1">
    <w:name w:val="Contents 9"/>
    <w:basedOn w:val="435"/>
    <w:rPr>
      <w:sz w:val="16"/>
    </w:rPr>
    <w:pPr>
      <w:ind w:left="1922" w:right="0" w:firstLine="0"/>
    </w:pPr>
  </w:style>
  <w:style w:type="paragraph" w:styleId="433" w:customStyle="1">
    <w:name w:val="Contents 10"/>
    <w:basedOn w:val="435"/>
    <w:rPr>
      <w:sz w:val="16"/>
    </w:rPr>
    <w:pPr>
      <w:ind w:left="2160" w:right="0" w:firstLine="0"/>
    </w:pPr>
  </w:style>
  <w:style w:type="paragraph" w:styleId="434" w:customStyle="1">
    <w:name w:val="Preformatted Text"/>
    <w:basedOn w:val="374"/>
    <w:rPr>
      <w:rFonts w:ascii="Cumberland" w:hAnsi="Cumberland" w:cs="Cumberland" w:eastAsia="Cumberland"/>
      <w:sz w:val="20"/>
      <w:szCs w:val="20"/>
    </w:rPr>
    <w:pPr>
      <w:spacing w:after="0" w:before="0"/>
      <w:shd w:val="clear" w:color="auto" w:fill="E6E6FF"/>
    </w:pPr>
  </w:style>
  <w:style w:type="paragraph" w:styleId="435" w:customStyle="1">
    <w:name w:val="xtexte"/>
    <w:basedOn w:val="374"/>
    <w:rPr>
      <w:rFonts w:ascii="Verdana" w:hAnsi="Verdana"/>
      <w:sz w:val="18"/>
    </w:rPr>
    <w:pPr>
      <w:jc w:val="both"/>
      <w:shd w:val="clear" w:color="auto" w:fill="auto"/>
      <w:widowControl/>
    </w:pPr>
  </w:style>
  <w:style w:type="paragraph" w:styleId="436" w:customStyle="1">
    <w:name w:val="xtitre"/>
    <w:basedOn w:val="374"/>
    <w:rPr>
      <w:rFonts w:ascii="Arial" w:hAnsi="Arial"/>
      <w:b/>
      <w:sz w:val="22"/>
    </w:rPr>
    <w:pPr>
      <w:spacing w:after="57" w:before="510"/>
      <w:shd w:val="clear" w:color="auto" w:fill="auto"/>
      <w:widowControl/>
    </w:pPr>
  </w:style>
  <w:style w:type="paragraph" w:styleId="437" w:customStyle="1">
    <w:name w:val="CourantOpenDoc"/>
    <w:basedOn w:val="435"/>
    <w:pPr>
      <w:ind w:left="850" w:right="0" w:firstLine="0"/>
      <w:jc w:val="both"/>
      <w:spacing w:after="0" w:before="113"/>
      <w:shd w:val="clear" w:color="auto" w:fill="auto"/>
    </w:pPr>
  </w:style>
  <w:style w:type="paragraph" w:styleId="438" w:customStyle="1">
    <w:name w:val="ExpediteurNomOpenDoc"/>
    <w:basedOn w:val="435"/>
    <w:rPr>
      <w:rFonts w:ascii="Arial" w:hAnsi="Arial"/>
      <w:b/>
      <w:bCs/>
      <w:sz w:val="16"/>
    </w:rPr>
    <w:pPr>
      <w:jc w:val="left"/>
      <w:spacing w:after="0" w:before="0"/>
    </w:pPr>
  </w:style>
  <w:style w:type="paragraph" w:styleId="439" w:customStyle="1">
    <w:name w:val="CoordonneesStructureOpenDoc"/>
    <w:basedOn w:val="435"/>
    <w:rPr>
      <w:rFonts w:ascii="Arial" w:hAnsi="Arial"/>
      <w:sz w:val="14"/>
    </w:rPr>
    <w:pPr>
      <w:jc w:val="left"/>
      <w:spacing w:after="0" w:before="0"/>
    </w:pPr>
  </w:style>
  <w:style w:type="paragraph" w:styleId="440" w:customStyle="1">
    <w:name w:val="SignatureOpenDoc"/>
    <w:basedOn w:val="435"/>
    <w:pPr>
      <w:ind w:left="5101" w:right="567" w:firstLine="0"/>
      <w:jc w:val="center"/>
    </w:pPr>
  </w:style>
  <w:style w:type="paragraph" w:styleId="441" w:customStyle="1">
    <w:name w:val="ExpediteurAdresseOpenDoc"/>
    <w:basedOn w:val="438"/>
    <w:rPr>
      <w:rFonts w:ascii="Arial" w:hAnsi="Arial"/>
      <w:b w:val="false"/>
    </w:rPr>
    <w:pPr>
      <w:spacing w:after="0" w:before="113"/>
    </w:pPr>
  </w:style>
  <w:style w:type="paragraph" w:styleId="442" w:customStyle="1">
    <w:name w:val="ExpediteurSuiviDossierOpenDoc"/>
    <w:basedOn w:val="438"/>
    <w:rPr>
      <w:b w:val="false"/>
    </w:rPr>
    <w:pPr>
      <w:spacing w:after="0" w:before="0"/>
    </w:pPr>
  </w:style>
  <w:style w:type="paragraph" w:styleId="443" w:customStyle="1">
    <w:name w:val="CopiePJOpenDoc"/>
    <w:basedOn w:val="437"/>
    <w:pPr>
      <w:ind w:left="0" w:right="0" w:firstLine="0"/>
    </w:pPr>
  </w:style>
  <w:style w:type="paragraph" w:styleId="444" w:customStyle="1">
    <w:name w:val="ObjetOpenDoc"/>
    <w:basedOn w:val="443"/>
    <w:rPr>
      <w:i/>
    </w:rPr>
  </w:style>
  <w:style w:type="paragraph" w:styleId="445" w:customStyle="1">
    <w:name w:val="LibelleMinistereOpenDoc"/>
    <w:basedOn w:val="419"/>
    <w:rPr>
      <w:rFonts w:ascii="Arial" w:hAnsi="Arial"/>
      <w:caps/>
      <w:sz w:val="20"/>
    </w:rPr>
    <w:pPr>
      <w:jc w:val="center"/>
      <w:tabs>
        <w:tab w:val="center" w:pos="4817" w:leader="none"/>
        <w:tab w:val="right" w:pos="9636" w:leader="none"/>
      </w:tabs>
    </w:pPr>
  </w:style>
  <w:style w:type="paragraph" w:styleId="446" w:customStyle="1">
    <w:name w:val="DestinataireNomOpenDoc"/>
    <w:basedOn w:val="418"/>
    <w:rPr>
      <w:rFonts w:ascii="Verdana" w:hAnsi="Verdana"/>
      <w:sz w:val="20"/>
    </w:rPr>
    <w:pPr>
      <w:ind w:left="0" w:right="0" w:firstLine="0"/>
      <w:tabs>
        <w:tab w:val="center" w:pos="4932" w:leader="none"/>
        <w:tab w:val="right" w:pos="9865" w:leader="none"/>
      </w:tabs>
    </w:pPr>
  </w:style>
  <w:style w:type="paragraph" w:styleId="447" w:customStyle="1">
    <w:name w:val="DestinataireAdresseOpenDoc"/>
    <w:basedOn w:val="446"/>
    <w:rPr>
      <w:sz w:val="20"/>
    </w:rPr>
  </w:style>
  <w:style w:type="paragraph" w:styleId="448" w:customStyle="1">
    <w:name w:val="DateOpenDoc"/>
    <w:basedOn w:val="437"/>
    <w:pPr>
      <w:ind w:left="0" w:right="0" w:firstLine="0"/>
      <w:jc w:val="left"/>
      <w:spacing w:after="0" w:before="0"/>
    </w:pPr>
  </w:style>
  <w:style w:type="paragraph" w:styleId="449" w:customStyle="1">
    <w:name w:val="Retrait corps de texte 2"/>
    <w:basedOn w:val="374"/>
    <w:rPr>
      <w:sz w:val="20"/>
    </w:rPr>
    <w:pPr>
      <w:ind w:left="0" w:right="0" w:firstLine="1080"/>
      <w:jc w:val="both"/>
    </w:pPr>
  </w:style>
  <w:style w:type="character" w:styleId="450" w:customStyle="1">
    <w:name w:val="Footnote Symbol"/>
    <w:basedOn w:val="458"/>
    <w:rPr>
      <w:vertAlign w:val="superscript"/>
    </w:rPr>
  </w:style>
  <w:style w:type="character" w:styleId="451" w:customStyle="1">
    <w:name w:val="Page Number"/>
    <w:basedOn w:val="458"/>
  </w:style>
  <w:style w:type="character" w:styleId="452" w:customStyle="1">
    <w:name w:val="Footnote anchor"/>
    <w:qFormat/>
    <w:rPr>
      <w:vertAlign w:val="superscript"/>
    </w:rPr>
  </w:style>
  <w:style w:type="character" w:styleId="453" w:customStyle="1">
    <w:name w:val="WW8Num1z0"/>
    <w:qFormat/>
    <w:rPr>
      <w:rFonts w:ascii="Times New Roman" w:hAnsi="Times New Roman"/>
    </w:rPr>
  </w:style>
  <w:style w:type="character" w:styleId="454" w:customStyle="1">
    <w:name w:val="WW8Num1z1"/>
    <w:qFormat/>
    <w:rPr>
      <w:rFonts w:ascii="Courier New" w:hAnsi="Courier New"/>
    </w:rPr>
  </w:style>
  <w:style w:type="character" w:styleId="455" w:customStyle="1">
    <w:name w:val="WW8Num1z2"/>
    <w:qFormat/>
    <w:rPr>
      <w:rFonts w:ascii="Wingdings" w:hAnsi="Wingdings"/>
    </w:rPr>
  </w:style>
  <w:style w:type="character" w:styleId="456" w:customStyle="1">
    <w:name w:val="WW8Num1z3"/>
    <w:qFormat/>
    <w:rPr>
      <w:rFonts w:ascii="Symbol" w:hAnsi="Symbol"/>
    </w:rPr>
  </w:style>
  <w:style w:type="character" w:styleId="457" w:customStyle="1">
    <w:name w:val="WW8Num2z0"/>
    <w:qFormat/>
    <w:rPr>
      <w:rFonts w:ascii="Times New Roman" w:hAnsi="Times New Roman"/>
    </w:rPr>
  </w:style>
  <w:style w:type="character" w:styleId="458" w:customStyle="1">
    <w:name w:val="Police par défaut"/>
    <w:qFormat/>
  </w:style>
  <w:style w:type="character" w:styleId="459" w:customStyle="1">
    <w:name w:val="Bullet Symbols"/>
    <w:qFormat/>
    <w:rPr>
      <w:rFonts w:ascii="OpenSymbol" w:hAnsi="OpenSymbol" w:cs="OpenSymbol" w:eastAsia="OpenSymbol"/>
    </w:rPr>
  </w:style>
  <w:style w:type="character" w:styleId="460" w:customStyle="1">
    <w:name w:val="Internet link"/>
    <w:qFormat/>
    <w:rPr>
      <w:color w:val="000080"/>
      <w:u w:val="single"/>
    </w:rPr>
  </w:style>
  <w:style w:type="character" w:styleId="461" w:customStyle="1">
    <w:name w:val="Visited Internet Link"/>
    <w:basedOn w:val="458"/>
    <w:rPr>
      <w:color w:val="800080"/>
      <w:u w:val="single"/>
    </w:rPr>
  </w:style>
  <w:style w:type="character" w:styleId="462" w:customStyle="1">
    <w:name w:val="WW8Num2z1"/>
    <w:qFormat/>
    <w:rPr>
      <w:rFonts w:ascii="Courier New" w:hAnsi="Courier New"/>
    </w:rPr>
  </w:style>
  <w:style w:type="character" w:styleId="463" w:customStyle="1">
    <w:name w:val="WW8Num2z2"/>
    <w:qFormat/>
    <w:rPr>
      <w:rFonts w:ascii="Wingdings" w:hAnsi="Wingdings"/>
    </w:rPr>
  </w:style>
  <w:style w:type="character" w:styleId="464" w:customStyle="1">
    <w:name w:val="WW8Num2z3"/>
    <w:qFormat/>
    <w:rPr>
      <w:rFonts w:ascii="Symbol" w:hAnsi="Symbol"/>
    </w:rPr>
  </w:style>
  <w:style w:type="character" w:styleId="465" w:customStyle="1">
    <w:name w:val="Drop Caps"/>
    <w:qFormat/>
  </w:style>
  <w:style w:type="character" w:styleId="466" w:customStyle="1">
    <w:name w:val="Line numbering"/>
    <w:qFormat/>
  </w:style>
  <w:style w:type="character" w:styleId="467" w:customStyle="1">
    <w:name w:val="Vertical Numbering Symbols"/>
    <w:qFormat/>
  </w:style>
  <w:style w:type="character" w:styleId="468" w:customStyle="1">
    <w:name w:val="Numbering Symbols"/>
    <w:qFormat/>
  </w:style>
  <w:style w:type="character" w:styleId="972" w:default="1">
    <w:name w:val="Default Paragraph Font"/>
    <w:uiPriority w:val="1"/>
    <w:semiHidden/>
    <w:unhideWhenUsed/>
  </w:style>
  <w:style w:type="numbering" w:styleId="973" w:default="1">
    <w:name w:val="No List"/>
    <w:uiPriority w:val="99"/>
    <w:semiHidden/>
    <w:unhideWhenUsed/>
  </w:style>
  <w:style w:type="table" w:styleId="974"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hyperlink" Target="mailto:instructeur@bas-rhin.gouv.fr" TargetMode="External"/><Relationship Id="rId11" Type="http://schemas.openxmlformats.org/officeDocument/2006/relationships/hyperlink" Target="mailto:instructeur@bas-rhin.gouv.fr" TargetMode="External"/><Relationship Id="rId12" Type="http://schemas.openxmlformats.org/officeDocument/2006/relationships/image" Target="media/image2.jpg"/></Relationships>
</file>

<file path=word/_rels/footer1.xml.rels><?xml version="1.0" encoding="UTF-8" standalone="yes"?><Relationships xmlns="http://schemas.openxmlformats.org/package/2006/relationships"><Relationship Id="rId1" Type="http://schemas.openxmlformats.org/officeDocument/2006/relationships/hyperlink" Target="mailto:ddt@bas-rhin.gouv.fr"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WITZ </cp:lastModifiedBy>
  <cp:revision>2</cp:revision>
  <dcterms:modified xsi:type="dcterms:W3CDTF">2020-05-15T10:08:14Z</dcterms:modified>
</cp:coreProperties>
</file>